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horzAnchor="margin" w:tblpY="-315"/>
        <w:tblW w:w="9415" w:type="dxa"/>
        <w:tblCellMar>
          <w:left w:w="0" w:type="dxa"/>
          <w:right w:w="0" w:type="dxa"/>
        </w:tblCellMar>
        <w:tblLook w:val="04A0" w:firstRow="1" w:lastRow="0" w:firstColumn="1" w:lastColumn="0" w:noHBand="0" w:noVBand="1"/>
      </w:tblPr>
      <w:tblGrid>
        <w:gridCol w:w="3297"/>
        <w:gridCol w:w="6118"/>
      </w:tblGrid>
      <w:tr w:rsidR="00F06B2A" w14:paraId="7DDB62C3" w14:textId="77777777" w:rsidTr="00B367FC">
        <w:trPr>
          <w:trHeight w:val="730"/>
        </w:trPr>
        <w:tc>
          <w:tcPr>
            <w:tcW w:w="3297" w:type="dxa"/>
            <w:tcMar>
              <w:top w:w="0" w:type="dxa"/>
              <w:left w:w="108" w:type="dxa"/>
              <w:bottom w:w="0" w:type="dxa"/>
              <w:right w:w="108" w:type="dxa"/>
            </w:tcMar>
            <w:hideMark/>
          </w:tcPr>
          <w:p w14:paraId="704ADBA0" w14:textId="77777777" w:rsidR="00F06B2A" w:rsidRDefault="00F06B2A" w:rsidP="003118F1">
            <w:pPr>
              <w:jc w:val="center"/>
              <w:rPr>
                <w:b/>
                <w:bCs/>
                <w:szCs w:val="28"/>
                <w:lang w:val="en-US" w:eastAsia="en-US"/>
              </w:rPr>
            </w:pPr>
            <w:r>
              <w:rPr>
                <w:b/>
                <w:bCs/>
                <w:sz w:val="28"/>
                <w:szCs w:val="28"/>
                <w:lang w:val="en-US" w:eastAsia="en-US"/>
              </w:rPr>
              <w:t>ỦY BAN NHÂN DÂN</w:t>
            </w:r>
          </w:p>
          <w:p w14:paraId="02D86A89" w14:textId="77777777" w:rsidR="00F06B2A" w:rsidRDefault="00344D74" w:rsidP="003118F1">
            <w:pPr>
              <w:jc w:val="center"/>
              <w:rPr>
                <w:bCs/>
                <w:szCs w:val="28"/>
                <w:lang w:val="en-US" w:eastAsia="en-US"/>
              </w:rPr>
            </w:pPr>
            <w:r>
              <w:pict w14:anchorId="4BDB97AA">
                <v:line id="_x0000_s1026" style="position:absolute;left:0;text-align:left;z-index:251657216" from="39.25pt,17.35pt" to="100.8pt,17.35pt"/>
              </w:pict>
            </w:r>
            <w:r w:rsidR="00F06B2A">
              <w:rPr>
                <w:b/>
                <w:bCs/>
                <w:sz w:val="28"/>
                <w:szCs w:val="28"/>
                <w:lang w:val="en-US" w:eastAsia="en-US"/>
              </w:rPr>
              <w:t>HUYỆN IA H’DRAI</w:t>
            </w:r>
          </w:p>
        </w:tc>
        <w:tc>
          <w:tcPr>
            <w:tcW w:w="6118" w:type="dxa"/>
            <w:tcMar>
              <w:top w:w="0" w:type="dxa"/>
              <w:left w:w="108" w:type="dxa"/>
              <w:bottom w:w="0" w:type="dxa"/>
              <w:right w:w="108" w:type="dxa"/>
            </w:tcMar>
            <w:hideMark/>
          </w:tcPr>
          <w:p w14:paraId="437BC257" w14:textId="77777777" w:rsidR="00F06B2A" w:rsidRDefault="00344D74" w:rsidP="003118F1">
            <w:pPr>
              <w:jc w:val="center"/>
              <w:rPr>
                <w:szCs w:val="28"/>
                <w:lang w:val="en-US" w:eastAsia="en-US"/>
              </w:rPr>
            </w:pPr>
            <w:r>
              <w:pict w14:anchorId="42563D22">
                <v:line id="_x0000_s1027" style="position:absolute;left:0;text-align:left;z-index:251658240;mso-position-horizontal-relative:text;mso-position-vertical-relative:text" from="63.6pt,34.75pt" to="232.55pt,34.75pt"/>
              </w:pict>
            </w:r>
            <w:r w:rsidR="00F06B2A">
              <w:rPr>
                <w:b/>
                <w:bCs/>
                <w:sz w:val="28"/>
                <w:szCs w:val="28"/>
                <w:lang w:val="en-US" w:eastAsia="en-US"/>
              </w:rPr>
              <w:t>CỘNG HÒA XÃ HỘI CHỦ NGHĨA VIỆT NAM</w:t>
            </w:r>
            <w:r w:rsidR="00F06B2A">
              <w:rPr>
                <w:b/>
                <w:bCs/>
                <w:sz w:val="28"/>
                <w:szCs w:val="28"/>
                <w:lang w:val="en-US" w:eastAsia="en-US"/>
              </w:rPr>
              <w:br/>
              <w:t>Độc lập - Tự do - Hạnh phúc</w:t>
            </w:r>
          </w:p>
        </w:tc>
      </w:tr>
      <w:tr w:rsidR="00F06B2A" w14:paraId="05646038" w14:textId="77777777" w:rsidTr="00B367FC">
        <w:trPr>
          <w:trHeight w:val="1722"/>
        </w:trPr>
        <w:tc>
          <w:tcPr>
            <w:tcW w:w="3297" w:type="dxa"/>
            <w:tcMar>
              <w:top w:w="0" w:type="dxa"/>
              <w:left w:w="108" w:type="dxa"/>
              <w:bottom w:w="0" w:type="dxa"/>
              <w:right w:w="108" w:type="dxa"/>
            </w:tcMar>
            <w:hideMark/>
          </w:tcPr>
          <w:p w14:paraId="6468DDE8" w14:textId="51117B89" w:rsidR="00F06B2A" w:rsidRDefault="00F06B2A" w:rsidP="00B367FC">
            <w:pPr>
              <w:spacing w:before="120" w:line="276" w:lineRule="auto"/>
              <w:rPr>
                <w:lang w:val="en-US" w:eastAsia="en-US"/>
              </w:rPr>
            </w:pPr>
            <w:r>
              <w:rPr>
                <w:sz w:val="28"/>
                <w:lang w:val="en-US" w:eastAsia="en-US"/>
              </w:rPr>
              <w:t xml:space="preserve">     Số:      </w:t>
            </w:r>
            <w:r w:rsidR="009130F2">
              <w:rPr>
                <w:sz w:val="28"/>
                <w:lang w:val="en-US" w:eastAsia="en-US"/>
              </w:rPr>
              <w:t xml:space="preserve"> </w:t>
            </w:r>
            <w:r>
              <w:rPr>
                <w:sz w:val="28"/>
                <w:lang w:val="en-US" w:eastAsia="en-US"/>
              </w:rPr>
              <w:t xml:space="preserve"> /UBND-TH         </w:t>
            </w:r>
          </w:p>
          <w:p w14:paraId="2615EBEB" w14:textId="77777777" w:rsidR="00F06B2A" w:rsidRDefault="009E64DB" w:rsidP="00311F7D">
            <w:pPr>
              <w:spacing w:before="120"/>
              <w:jc w:val="center"/>
              <w:rPr>
                <w:sz w:val="26"/>
                <w:szCs w:val="26"/>
                <w:lang w:val="en-US" w:eastAsia="en-US"/>
              </w:rPr>
            </w:pPr>
            <w:r w:rsidRPr="000056BA">
              <w:rPr>
                <w:sz w:val="26"/>
                <w:szCs w:val="26"/>
                <w:lang w:val="pt-BR"/>
              </w:rPr>
              <w:t xml:space="preserve">Về </w:t>
            </w:r>
            <w:r w:rsidRPr="000056BA">
              <w:rPr>
                <w:bCs/>
                <w:sz w:val="26"/>
                <w:szCs w:val="26"/>
              </w:rPr>
              <w:t xml:space="preserve">việc </w:t>
            </w:r>
            <w:r w:rsidR="00557AA5" w:rsidRPr="0019515F">
              <w:rPr>
                <w:sz w:val="26"/>
                <w:szCs w:val="26"/>
                <w:highlight w:val="white"/>
              </w:rPr>
              <w:t xml:space="preserve"> tiếp tục thực hiện </w:t>
            </w:r>
            <w:r w:rsidR="00557AA5" w:rsidRPr="0019515F">
              <w:rPr>
                <w:sz w:val="26"/>
                <w:szCs w:val="26"/>
                <w:highlight w:val="white"/>
                <w:lang w:val="nl-NL"/>
              </w:rPr>
              <w:t>các biện pháp cách ly xã hội theo Chỉ thị số 16/CT-TTg</w:t>
            </w:r>
          </w:p>
        </w:tc>
        <w:tc>
          <w:tcPr>
            <w:tcW w:w="6118" w:type="dxa"/>
            <w:tcMar>
              <w:top w:w="0" w:type="dxa"/>
              <w:left w:w="108" w:type="dxa"/>
              <w:bottom w:w="0" w:type="dxa"/>
              <w:right w:w="108" w:type="dxa"/>
            </w:tcMar>
            <w:hideMark/>
          </w:tcPr>
          <w:p w14:paraId="320859A8" w14:textId="4CA0FE13" w:rsidR="00F06B2A" w:rsidRDefault="00F06B2A" w:rsidP="006A4756">
            <w:pPr>
              <w:spacing w:before="120" w:line="276" w:lineRule="auto"/>
              <w:jc w:val="center"/>
              <w:rPr>
                <w:lang w:val="vi-VN" w:eastAsia="en-US"/>
              </w:rPr>
            </w:pPr>
            <w:r>
              <w:rPr>
                <w:i/>
                <w:iCs/>
                <w:sz w:val="28"/>
                <w:lang w:val="en-US" w:eastAsia="en-US"/>
              </w:rPr>
              <w:t xml:space="preserve">Ia H’Drai, ngày   tháng </w:t>
            </w:r>
            <w:r w:rsidR="009130F2">
              <w:rPr>
                <w:i/>
                <w:iCs/>
                <w:sz w:val="28"/>
                <w:lang w:val="en-US" w:eastAsia="en-US"/>
              </w:rPr>
              <w:t xml:space="preserve">   </w:t>
            </w:r>
            <w:r>
              <w:rPr>
                <w:i/>
                <w:iCs/>
                <w:sz w:val="28"/>
                <w:lang w:val="en-US" w:eastAsia="en-US"/>
              </w:rPr>
              <w:t xml:space="preserve"> năm 2020</w:t>
            </w:r>
          </w:p>
        </w:tc>
      </w:tr>
    </w:tbl>
    <w:p w14:paraId="76CC042E" w14:textId="77777777" w:rsidR="00F06B2A" w:rsidRDefault="00F06B2A" w:rsidP="00F06B2A">
      <w:pPr>
        <w:rPr>
          <w:b/>
          <w:color w:val="000000"/>
          <w:sz w:val="6"/>
          <w:szCs w:val="32"/>
        </w:rPr>
      </w:pPr>
    </w:p>
    <w:p w14:paraId="0BC94FA0" w14:textId="77777777" w:rsidR="00F06B2A" w:rsidRDefault="00F06B2A" w:rsidP="00F06B2A">
      <w:pPr>
        <w:rPr>
          <w:color w:val="000000"/>
          <w:sz w:val="28"/>
          <w:szCs w:val="28"/>
        </w:rPr>
      </w:pPr>
      <w:r>
        <w:rPr>
          <w:b/>
          <w:color w:val="000000"/>
          <w:sz w:val="32"/>
          <w:szCs w:val="32"/>
        </w:rPr>
        <w:t xml:space="preserve">                    </w:t>
      </w:r>
      <w:r>
        <w:rPr>
          <w:color w:val="000000"/>
          <w:sz w:val="28"/>
          <w:szCs w:val="28"/>
        </w:rPr>
        <w:t>Kính gửi:</w:t>
      </w:r>
    </w:p>
    <w:p w14:paraId="45006ACA" w14:textId="35AFE0AA" w:rsidR="00613F7B" w:rsidRDefault="007C725E" w:rsidP="00613F7B">
      <w:pPr>
        <w:ind w:firstLine="720"/>
        <w:rPr>
          <w:color w:val="000000"/>
          <w:sz w:val="28"/>
          <w:szCs w:val="28"/>
        </w:rPr>
      </w:pPr>
      <w:r>
        <w:rPr>
          <w:color w:val="000000"/>
          <w:sz w:val="28"/>
          <w:szCs w:val="28"/>
        </w:rPr>
        <w:t xml:space="preserve">                              </w:t>
      </w:r>
      <w:r w:rsidR="00F06B2A" w:rsidRPr="007C725E">
        <w:rPr>
          <w:color w:val="000000"/>
          <w:sz w:val="28"/>
          <w:szCs w:val="28"/>
        </w:rPr>
        <w:t>-</w:t>
      </w:r>
      <w:r w:rsidR="00CB5089">
        <w:rPr>
          <w:color w:val="000000"/>
          <w:sz w:val="28"/>
          <w:szCs w:val="28"/>
        </w:rPr>
        <w:t xml:space="preserve"> Các cơ quan, đơn vị </w:t>
      </w:r>
      <w:r w:rsidR="003F3380">
        <w:rPr>
          <w:color w:val="000000"/>
          <w:sz w:val="28"/>
          <w:szCs w:val="28"/>
        </w:rPr>
        <w:t>thuộc huyện</w:t>
      </w:r>
      <w:r w:rsidR="00CB5089">
        <w:rPr>
          <w:color w:val="000000"/>
          <w:sz w:val="28"/>
          <w:szCs w:val="28"/>
        </w:rPr>
        <w:t xml:space="preserve"> huyện</w:t>
      </w:r>
      <w:r w:rsidR="00F06B2A" w:rsidRPr="007C725E">
        <w:rPr>
          <w:color w:val="000000"/>
          <w:sz w:val="28"/>
          <w:szCs w:val="28"/>
        </w:rPr>
        <w:t>;</w:t>
      </w:r>
    </w:p>
    <w:p w14:paraId="3C0DB408" w14:textId="77777777" w:rsidR="00B05AF0" w:rsidRDefault="00A378E5" w:rsidP="00A378E5">
      <w:pPr>
        <w:rPr>
          <w:sz w:val="28"/>
          <w:szCs w:val="28"/>
          <w:lang w:val="nl-NL"/>
        </w:rPr>
      </w:pPr>
      <w:r>
        <w:rPr>
          <w:color w:val="000000"/>
          <w:sz w:val="28"/>
          <w:szCs w:val="28"/>
        </w:rPr>
        <w:t xml:space="preserve">                                        </w:t>
      </w:r>
      <w:r w:rsidR="00CB5089">
        <w:rPr>
          <w:color w:val="000000"/>
          <w:sz w:val="28"/>
          <w:szCs w:val="28"/>
        </w:rPr>
        <w:t>-</w:t>
      </w:r>
      <w:r>
        <w:rPr>
          <w:color w:val="000000"/>
          <w:sz w:val="28"/>
          <w:szCs w:val="28"/>
        </w:rPr>
        <w:t xml:space="preserve"> Ủy ban nhân dân các xã</w:t>
      </w:r>
      <w:r w:rsidR="00B05AF0">
        <w:rPr>
          <w:color w:val="000000"/>
          <w:sz w:val="28"/>
          <w:szCs w:val="28"/>
        </w:rPr>
        <w:t>;</w:t>
      </w:r>
    </w:p>
    <w:p w14:paraId="74C058EA" w14:textId="5BBC26E0" w:rsidR="004B045F" w:rsidRPr="00613F7B" w:rsidRDefault="00613F7B" w:rsidP="00613F7B">
      <w:pPr>
        <w:ind w:firstLine="720"/>
        <w:rPr>
          <w:sz w:val="28"/>
          <w:szCs w:val="28"/>
          <w:lang w:val="nl-NL"/>
        </w:rPr>
      </w:pPr>
      <w:r>
        <w:rPr>
          <w:sz w:val="28"/>
          <w:szCs w:val="28"/>
          <w:lang w:val="nl-NL"/>
        </w:rPr>
        <w:t xml:space="preserve">                            </w:t>
      </w:r>
      <w:r w:rsidR="0073712E" w:rsidRPr="007C725E">
        <w:rPr>
          <w:color w:val="000000"/>
          <w:sz w:val="28"/>
          <w:szCs w:val="28"/>
        </w:rPr>
        <w:t xml:space="preserve"> </w:t>
      </w:r>
      <w:r w:rsidR="00F06B2A" w:rsidRPr="007C725E">
        <w:rPr>
          <w:color w:val="000000"/>
          <w:sz w:val="28"/>
          <w:szCs w:val="28"/>
        </w:rPr>
        <w:t xml:space="preserve"> -</w:t>
      </w:r>
      <w:r w:rsidR="00C16C3F">
        <w:rPr>
          <w:sz w:val="28"/>
          <w:szCs w:val="28"/>
          <w:lang w:val="nl-NL"/>
        </w:rPr>
        <w:t xml:space="preserve"> </w:t>
      </w:r>
      <w:r w:rsidR="00A378E5">
        <w:rPr>
          <w:color w:val="000000"/>
          <w:sz w:val="28"/>
          <w:szCs w:val="28"/>
        </w:rPr>
        <w:t>Các Công ty</w:t>
      </w:r>
      <w:r w:rsidR="00A769A6">
        <w:rPr>
          <w:color w:val="000000"/>
          <w:sz w:val="28"/>
          <w:szCs w:val="28"/>
        </w:rPr>
        <w:t>,</w:t>
      </w:r>
      <w:r w:rsidR="00A378E5">
        <w:rPr>
          <w:color w:val="000000"/>
          <w:sz w:val="28"/>
          <w:szCs w:val="28"/>
        </w:rPr>
        <w:t xml:space="preserve"> doanh nghiệp trên địa bàn huyện</w:t>
      </w:r>
      <w:r w:rsidR="00F06B2A" w:rsidRPr="007C725E">
        <w:rPr>
          <w:color w:val="000000"/>
          <w:sz w:val="28"/>
          <w:szCs w:val="28"/>
        </w:rPr>
        <w:t>.</w:t>
      </w:r>
      <w:r w:rsidR="004B045F" w:rsidRPr="004B045F">
        <w:rPr>
          <w:rFonts w:eastAsia="MS Mincho"/>
          <w:color w:val="000000"/>
          <w:sz w:val="28"/>
          <w:szCs w:val="28"/>
          <w:lang w:val="nl-NL" w:eastAsia="ja-JP"/>
        </w:rPr>
        <w:t xml:space="preserve"> </w:t>
      </w:r>
    </w:p>
    <w:p w14:paraId="12200A30" w14:textId="77777777" w:rsidR="004B045F" w:rsidRPr="00CB5089" w:rsidRDefault="004B045F" w:rsidP="009130F2">
      <w:pPr>
        <w:spacing w:before="120" w:after="120"/>
        <w:ind w:firstLine="567"/>
        <w:jc w:val="both"/>
        <w:rPr>
          <w:rFonts w:eastAsia="MS Mincho"/>
          <w:color w:val="000000"/>
          <w:sz w:val="28"/>
          <w:szCs w:val="28"/>
          <w:lang w:val="nl-NL" w:eastAsia="ja-JP"/>
        </w:rPr>
      </w:pPr>
      <w:r w:rsidRPr="00CB5089">
        <w:rPr>
          <w:rFonts w:eastAsia="MS Mincho"/>
          <w:color w:val="000000"/>
          <w:sz w:val="28"/>
          <w:szCs w:val="28"/>
          <w:lang w:val="nl-NL" w:eastAsia="ja-JP"/>
        </w:rPr>
        <w:t>Thực hiện Công văn số</w:t>
      </w:r>
      <w:r w:rsidR="009E64DB" w:rsidRPr="00CB5089">
        <w:rPr>
          <w:rFonts w:eastAsia="MS Mincho"/>
          <w:color w:val="000000"/>
          <w:sz w:val="28"/>
          <w:szCs w:val="28"/>
          <w:lang w:val="nl-NL" w:eastAsia="ja-JP"/>
        </w:rPr>
        <w:t xml:space="preserve"> </w:t>
      </w:r>
      <w:r w:rsidR="00557AA5" w:rsidRPr="00CB5089">
        <w:rPr>
          <w:rFonts w:eastAsia="MS Mincho"/>
          <w:color w:val="000000"/>
          <w:sz w:val="28"/>
          <w:szCs w:val="28"/>
          <w:lang w:val="nl-NL" w:eastAsia="ja-JP"/>
        </w:rPr>
        <w:t>1123</w:t>
      </w:r>
      <w:r w:rsidRPr="00CB5089">
        <w:rPr>
          <w:rFonts w:eastAsia="MS Mincho"/>
          <w:color w:val="000000"/>
          <w:sz w:val="28"/>
          <w:szCs w:val="28"/>
          <w:lang w:val="nl-NL" w:eastAsia="ja-JP"/>
        </w:rPr>
        <w:t>/</w:t>
      </w:r>
      <w:r w:rsidR="00557AA5" w:rsidRPr="00CB5089">
        <w:rPr>
          <w:rFonts w:eastAsia="MS Mincho"/>
          <w:color w:val="000000"/>
          <w:sz w:val="28"/>
          <w:szCs w:val="28"/>
          <w:lang w:val="nl-NL" w:eastAsia="ja-JP"/>
        </w:rPr>
        <w:t>UBND-KGVX ngày 06/4</w:t>
      </w:r>
      <w:r w:rsidRPr="00CB5089">
        <w:rPr>
          <w:rFonts w:eastAsia="MS Mincho"/>
          <w:color w:val="000000"/>
          <w:sz w:val="28"/>
          <w:szCs w:val="28"/>
          <w:lang w:val="nl-NL" w:eastAsia="ja-JP"/>
        </w:rPr>
        <w:t xml:space="preserve">/2020 của </w:t>
      </w:r>
      <w:r w:rsidR="00311F7D">
        <w:rPr>
          <w:rFonts w:eastAsia="MS Mincho"/>
          <w:color w:val="000000"/>
          <w:sz w:val="28"/>
          <w:szCs w:val="28"/>
          <w:lang w:val="nl-NL" w:eastAsia="ja-JP"/>
        </w:rPr>
        <w:t xml:space="preserve">Chủ tịch </w:t>
      </w:r>
      <w:r w:rsidR="009E64DB" w:rsidRPr="00CB5089">
        <w:rPr>
          <w:rFonts w:eastAsia="MS Mincho"/>
          <w:color w:val="000000"/>
          <w:sz w:val="28"/>
          <w:szCs w:val="28"/>
          <w:lang w:val="nl-NL" w:eastAsia="ja-JP"/>
        </w:rPr>
        <w:t xml:space="preserve">Ủy ban nhân dân tỉnh </w:t>
      </w:r>
      <w:r w:rsidR="00311F7D">
        <w:rPr>
          <w:rFonts w:eastAsia="MS Mincho"/>
          <w:color w:val="000000"/>
          <w:sz w:val="28"/>
          <w:szCs w:val="28"/>
          <w:lang w:val="nl-NL" w:eastAsia="ja-JP"/>
        </w:rPr>
        <w:t xml:space="preserve">Kon Tum </w:t>
      </w:r>
      <w:r w:rsidRPr="00CB5089">
        <w:rPr>
          <w:rFonts w:eastAsia="MS Mincho"/>
          <w:color w:val="000000"/>
          <w:sz w:val="28"/>
          <w:szCs w:val="28"/>
          <w:lang w:val="nl-NL" w:eastAsia="ja-JP"/>
        </w:rPr>
        <w:t>về việc</w:t>
      </w:r>
      <w:r w:rsidR="00557AA5" w:rsidRPr="00CB5089">
        <w:rPr>
          <w:sz w:val="28"/>
          <w:szCs w:val="28"/>
          <w:highlight w:val="white"/>
        </w:rPr>
        <w:t xml:space="preserve"> tiếp tục thực hiện </w:t>
      </w:r>
      <w:r w:rsidR="00557AA5" w:rsidRPr="00CB5089">
        <w:rPr>
          <w:sz w:val="28"/>
          <w:szCs w:val="28"/>
          <w:highlight w:val="white"/>
          <w:lang w:val="nl-NL"/>
        </w:rPr>
        <w:t>các biện pháp cách ly xã hội theo Chỉ thị số 16/CT-TTg</w:t>
      </w:r>
      <w:r w:rsidRPr="00CB5089">
        <w:rPr>
          <w:rFonts w:eastAsia="MS Mincho"/>
          <w:color w:val="000000"/>
          <w:sz w:val="28"/>
          <w:szCs w:val="28"/>
          <w:lang w:val="nl-NL" w:eastAsia="ja-JP"/>
        </w:rPr>
        <w:t>;</w:t>
      </w:r>
      <w:r w:rsidR="00557AA5" w:rsidRPr="00CB5089">
        <w:rPr>
          <w:rFonts w:eastAsia="MS Mincho"/>
          <w:color w:val="000000"/>
          <w:sz w:val="28"/>
          <w:szCs w:val="28"/>
          <w:lang w:val="nl-NL" w:eastAsia="ja-JP"/>
        </w:rPr>
        <w:t xml:space="preserve"> Chủ tịch</w:t>
      </w:r>
      <w:r w:rsidRPr="00CB5089">
        <w:rPr>
          <w:rFonts w:eastAsia="MS Mincho"/>
          <w:color w:val="000000"/>
          <w:sz w:val="28"/>
          <w:szCs w:val="28"/>
          <w:lang w:val="nl-NL" w:eastAsia="ja-JP"/>
        </w:rPr>
        <w:t xml:space="preserve"> Ủy ban</w:t>
      </w:r>
      <w:bookmarkStart w:id="0" w:name="_GoBack"/>
      <w:bookmarkEnd w:id="0"/>
      <w:r w:rsidRPr="00CB5089">
        <w:rPr>
          <w:rFonts w:eastAsia="MS Mincho"/>
          <w:color w:val="000000"/>
          <w:sz w:val="28"/>
          <w:szCs w:val="28"/>
          <w:lang w:val="nl-NL" w:eastAsia="ja-JP"/>
        </w:rPr>
        <w:t xml:space="preserve"> nhân dân huyện yêu cầu</w:t>
      </w:r>
      <w:r w:rsidR="00557AA5" w:rsidRPr="00CB5089">
        <w:rPr>
          <w:rFonts w:eastAsia="MS Mincho"/>
          <w:color w:val="000000"/>
          <w:sz w:val="28"/>
          <w:szCs w:val="28"/>
          <w:lang w:val="nl-NL" w:eastAsia="ja-JP"/>
        </w:rPr>
        <w:t xml:space="preserve"> các cơ quan, đơn vị, </w:t>
      </w:r>
      <w:r w:rsidR="00311F7D">
        <w:rPr>
          <w:rFonts w:eastAsia="MS Mincho"/>
          <w:color w:val="000000"/>
          <w:sz w:val="28"/>
          <w:szCs w:val="28"/>
          <w:lang w:val="nl-NL" w:eastAsia="ja-JP"/>
        </w:rPr>
        <w:t>Ủy ban nhân dân các xã</w:t>
      </w:r>
      <w:r w:rsidRPr="00CB5089">
        <w:rPr>
          <w:rFonts w:eastAsia="MS Mincho"/>
          <w:color w:val="000000"/>
          <w:sz w:val="28"/>
          <w:szCs w:val="28"/>
          <w:lang w:val="nl-NL" w:eastAsia="ja-JP"/>
        </w:rPr>
        <w:t>:</w:t>
      </w:r>
    </w:p>
    <w:p w14:paraId="4F6FEFDC" w14:textId="77777777" w:rsidR="009130F2" w:rsidRDefault="00557AA5" w:rsidP="009130F2">
      <w:pPr>
        <w:spacing w:before="120" w:after="120"/>
        <w:ind w:firstLine="567"/>
        <w:jc w:val="both"/>
        <w:rPr>
          <w:sz w:val="28"/>
          <w:szCs w:val="28"/>
          <w:highlight w:val="white"/>
          <w:lang w:val="nl-NL"/>
        </w:rPr>
      </w:pPr>
      <w:r w:rsidRPr="009130F2">
        <w:rPr>
          <w:bCs/>
          <w:sz w:val="28"/>
          <w:szCs w:val="28"/>
          <w:highlight w:val="white"/>
          <w:lang w:val="nl-NL"/>
        </w:rPr>
        <w:t>1.</w:t>
      </w:r>
      <w:r w:rsidRPr="00CB5089">
        <w:rPr>
          <w:sz w:val="28"/>
          <w:szCs w:val="28"/>
          <w:highlight w:val="white"/>
          <w:lang w:val="nl-NL"/>
        </w:rPr>
        <w:t xml:space="preserve"> Tiếp tục thực hiện nghiêm việc cách ly xã hội theo Chỉ thị số 16/CT-TTg của Thủ tướng Chính phủ, bảo đảm </w:t>
      </w:r>
      <w:r w:rsidRPr="00CB5089">
        <w:rPr>
          <w:sz w:val="28"/>
          <w:szCs w:val="28"/>
          <w:highlight w:val="white"/>
          <w:u w:color="FF0000"/>
          <w:lang w:val="nl-NL"/>
        </w:rPr>
        <w:t>giãn cách</w:t>
      </w:r>
      <w:r w:rsidRPr="00CB5089">
        <w:rPr>
          <w:sz w:val="28"/>
          <w:szCs w:val="28"/>
          <w:highlight w:val="white"/>
          <w:lang w:val="nl-NL"/>
        </w:rPr>
        <w:t xml:space="preserve"> xã hội, giữ khoảng cách giữa người với người, cộng đồng với cộng đồng.</w:t>
      </w:r>
    </w:p>
    <w:p w14:paraId="72338C9B" w14:textId="76525410" w:rsidR="00557AA5" w:rsidRPr="00CB5089" w:rsidRDefault="00557AA5" w:rsidP="009130F2">
      <w:pPr>
        <w:spacing w:before="120" w:after="120"/>
        <w:ind w:firstLine="567"/>
        <w:jc w:val="both"/>
        <w:rPr>
          <w:sz w:val="28"/>
          <w:szCs w:val="28"/>
          <w:highlight w:val="white"/>
          <w:lang w:val="nl-NL"/>
        </w:rPr>
      </w:pPr>
      <w:r w:rsidRPr="00CB5089">
        <w:rPr>
          <w:sz w:val="28"/>
          <w:szCs w:val="28"/>
          <w:highlight w:val="white"/>
          <w:lang w:val="nl-NL"/>
        </w:rPr>
        <w:t>Nhằm giảm thiểu nguy cơ lây nhiễm cộng đồng, yêu cầu người dân ở nhà, hạn chế tối đa ra ngoài, trừ các trường hợp thật sự cần thiết:</w:t>
      </w:r>
    </w:p>
    <w:p w14:paraId="3EA606DA" w14:textId="77777777" w:rsidR="00557AA5" w:rsidRPr="00CB5089" w:rsidRDefault="00557AA5" w:rsidP="009130F2">
      <w:pPr>
        <w:spacing w:before="120" w:after="120"/>
        <w:ind w:firstLine="567"/>
        <w:jc w:val="both"/>
        <w:rPr>
          <w:sz w:val="28"/>
          <w:szCs w:val="28"/>
          <w:highlight w:val="white"/>
          <w:lang w:val="nl-NL"/>
        </w:rPr>
      </w:pPr>
      <w:r w:rsidRPr="00CB5089">
        <w:rPr>
          <w:sz w:val="28"/>
          <w:szCs w:val="28"/>
          <w:highlight w:val="white"/>
          <w:lang w:val="nl-NL"/>
        </w:rPr>
        <w:t>a) Mua lương thực, thực phẩm, dược phẩm và hàng hóa, dịch vụ thiết yếu khác;</w:t>
      </w:r>
    </w:p>
    <w:p w14:paraId="0261AC72" w14:textId="77777777" w:rsidR="00557AA5" w:rsidRPr="00CB5089" w:rsidRDefault="00557AA5" w:rsidP="009130F2">
      <w:pPr>
        <w:spacing w:before="120" w:after="120"/>
        <w:ind w:firstLine="567"/>
        <w:jc w:val="both"/>
        <w:rPr>
          <w:sz w:val="28"/>
          <w:szCs w:val="28"/>
          <w:highlight w:val="white"/>
          <w:lang w:val="nl-NL"/>
        </w:rPr>
      </w:pPr>
      <w:r w:rsidRPr="00CB5089">
        <w:rPr>
          <w:sz w:val="28"/>
          <w:szCs w:val="28"/>
          <w:highlight w:val="white"/>
          <w:lang w:val="nl-NL"/>
        </w:rPr>
        <w:t>b) Các trường hợp khẩn cấp như: Cấp cứu, khám</w:t>
      </w:r>
      <w:r w:rsidR="00311F7D">
        <w:rPr>
          <w:sz w:val="28"/>
          <w:szCs w:val="28"/>
          <w:highlight w:val="white"/>
          <w:lang w:val="nl-NL"/>
        </w:rPr>
        <w:t xml:space="preserve"> chữa bệnh; thiên tai, hỏa hoạn…;</w:t>
      </w:r>
    </w:p>
    <w:p w14:paraId="78213D52" w14:textId="77777777" w:rsidR="00557AA5" w:rsidRPr="00CB5089" w:rsidRDefault="00557AA5" w:rsidP="009130F2">
      <w:pPr>
        <w:spacing w:before="120" w:after="120"/>
        <w:ind w:firstLine="567"/>
        <w:jc w:val="both"/>
        <w:rPr>
          <w:sz w:val="28"/>
          <w:szCs w:val="28"/>
          <w:highlight w:val="white"/>
          <w:lang w:val="nl-NL"/>
        </w:rPr>
      </w:pPr>
      <w:r w:rsidRPr="00CB5089">
        <w:rPr>
          <w:sz w:val="28"/>
          <w:szCs w:val="28"/>
          <w:highlight w:val="white"/>
          <w:lang w:val="nl-NL"/>
        </w:rPr>
        <w:t>c) Làm việc tại các cơ quan, đơn v</w:t>
      </w:r>
      <w:r w:rsidR="003D4F56">
        <w:rPr>
          <w:sz w:val="28"/>
          <w:szCs w:val="28"/>
          <w:highlight w:val="white"/>
          <w:lang w:val="nl-NL"/>
        </w:rPr>
        <w:t xml:space="preserve">ị nhà nước, lực lượng vũ trang </w:t>
      </w:r>
      <w:r w:rsidRPr="00CB5089">
        <w:rPr>
          <w:sz w:val="28"/>
          <w:szCs w:val="28"/>
          <w:highlight w:val="white"/>
          <w:lang w:val="nl-NL"/>
        </w:rPr>
        <w:t xml:space="preserve">và tại các cơ sở nêu tại mục 2 Văn bản này. </w:t>
      </w:r>
    </w:p>
    <w:p w14:paraId="2E3A5D91" w14:textId="77777777" w:rsidR="00557AA5" w:rsidRPr="00090762" w:rsidRDefault="00557AA5" w:rsidP="009130F2">
      <w:pPr>
        <w:spacing w:before="120" w:after="120"/>
        <w:ind w:firstLine="567"/>
        <w:jc w:val="both"/>
        <w:rPr>
          <w:b/>
          <w:spacing w:val="-2"/>
          <w:sz w:val="28"/>
          <w:szCs w:val="28"/>
          <w:highlight w:val="white"/>
          <w:lang w:val="nl-NL"/>
        </w:rPr>
      </w:pPr>
      <w:r w:rsidRPr="00090762">
        <w:rPr>
          <w:spacing w:val="-2"/>
          <w:sz w:val="28"/>
          <w:szCs w:val="28"/>
          <w:highlight w:val="white"/>
          <w:lang w:val="nl-NL"/>
        </w:rPr>
        <w:t xml:space="preserve">Trường hợp ra khỏi nhà phải đeo khẩu trang, rửa tay bằng xà phòng hoặc dung dịch sát khuẩn; không tập </w:t>
      </w:r>
      <w:r w:rsidRPr="00090762">
        <w:rPr>
          <w:spacing w:val="-2"/>
          <w:sz w:val="28"/>
          <w:szCs w:val="28"/>
          <w:highlight w:val="white"/>
          <w:u w:color="FF0000"/>
          <w:lang w:val="nl-NL"/>
        </w:rPr>
        <w:t>trung quá</w:t>
      </w:r>
      <w:r w:rsidRPr="00090762">
        <w:rPr>
          <w:spacing w:val="-2"/>
          <w:sz w:val="28"/>
          <w:szCs w:val="28"/>
          <w:highlight w:val="white"/>
          <w:lang w:val="nl-NL"/>
        </w:rPr>
        <w:t xml:space="preserve"> 02 người tại nơi công cộng, ngoài phạ</w:t>
      </w:r>
      <w:r w:rsidRPr="00090762">
        <w:rPr>
          <w:spacing w:val="-2"/>
          <w:sz w:val="28"/>
          <w:szCs w:val="28"/>
          <w:highlight w:val="white"/>
          <w:u w:color="FF0000"/>
          <w:lang w:val="nl-NL"/>
        </w:rPr>
        <w:t>m</w:t>
      </w:r>
      <w:r w:rsidRPr="00090762">
        <w:rPr>
          <w:spacing w:val="-2"/>
          <w:sz w:val="28"/>
          <w:szCs w:val="28"/>
          <w:highlight w:val="white"/>
          <w:lang w:val="nl-NL"/>
        </w:rPr>
        <w:t xml:space="preserve"> vi công sở, bệnh viện và phải giữ khoảng cách tối thiểu 2m giữa người này với người kia.</w:t>
      </w:r>
    </w:p>
    <w:p w14:paraId="102447F0" w14:textId="77777777" w:rsidR="00557AA5" w:rsidRPr="00D96EDC" w:rsidRDefault="00557AA5" w:rsidP="009130F2">
      <w:pPr>
        <w:spacing w:before="120" w:after="120"/>
        <w:ind w:firstLine="567"/>
        <w:jc w:val="both"/>
        <w:rPr>
          <w:spacing w:val="-2"/>
          <w:sz w:val="28"/>
          <w:szCs w:val="28"/>
          <w:highlight w:val="white"/>
          <w:lang w:val="nl-NL"/>
        </w:rPr>
      </w:pPr>
      <w:r w:rsidRPr="00BB7EC5">
        <w:rPr>
          <w:bCs/>
          <w:sz w:val="28"/>
          <w:szCs w:val="28"/>
          <w:highlight w:val="white"/>
          <w:lang w:val="nl-NL"/>
        </w:rPr>
        <w:t>2.</w:t>
      </w:r>
      <w:r w:rsidRPr="00CB5089">
        <w:rPr>
          <w:sz w:val="28"/>
          <w:szCs w:val="28"/>
          <w:highlight w:val="white"/>
          <w:lang w:val="nl-NL"/>
        </w:rPr>
        <w:t xml:space="preserve"> Nhà máy, cơ sở sản xuất; công trình giao thông, xây dựng; cơ sở kinh doanh dịch vụ, hàng hóa thiết yếu </w:t>
      </w:r>
      <w:r w:rsidRPr="00CB5089">
        <w:rPr>
          <w:i/>
          <w:iCs/>
          <w:sz w:val="28"/>
          <w:szCs w:val="28"/>
          <w:highlight w:val="white"/>
          <w:lang w:val="nl-NL"/>
        </w:rPr>
        <w:t xml:space="preserve">(như: lương thực, thực phẩm, dược phẩm; điện; </w:t>
      </w:r>
      <w:r w:rsidRPr="00D96EDC">
        <w:rPr>
          <w:i/>
          <w:iCs/>
          <w:spacing w:val="-2"/>
          <w:sz w:val="28"/>
          <w:szCs w:val="28"/>
          <w:highlight w:val="white"/>
          <w:lang w:val="nl-NL"/>
        </w:rPr>
        <w:t>nước; nhiên liệu,…)</w:t>
      </w:r>
      <w:r w:rsidRPr="00D96EDC">
        <w:rPr>
          <w:spacing w:val="-2"/>
          <w:sz w:val="28"/>
          <w:szCs w:val="28"/>
          <w:highlight w:val="white"/>
          <w:lang w:val="nl-NL"/>
        </w:rPr>
        <w:t xml:space="preserve">; ngân hàng, kho bạc, các cơ sở kinh doanh dịch vụ trực tiếp liên quan đến hoạt động ngân hàng và hỗ trợ doanh nghiệp </w:t>
      </w:r>
      <w:r w:rsidRPr="00D96EDC">
        <w:rPr>
          <w:i/>
          <w:iCs/>
          <w:spacing w:val="-2"/>
          <w:sz w:val="28"/>
          <w:szCs w:val="28"/>
          <w:highlight w:val="white"/>
          <w:lang w:val="nl-NL"/>
        </w:rPr>
        <w:t>(như công chứng, luật sư, đăng ký giao dịch bảo đảm...)</w:t>
      </w:r>
      <w:r w:rsidRPr="00D96EDC">
        <w:rPr>
          <w:spacing w:val="-2"/>
          <w:sz w:val="28"/>
          <w:szCs w:val="28"/>
          <w:highlight w:val="white"/>
          <w:lang w:val="nl-NL"/>
        </w:rPr>
        <w:t>, bưu chính, viễn thông, dịch vụ hỗ trợ vận chuyển, xuất, nhập khẩu hàng hóa, khám bệnh, chữa bệnh, tang lễ... được tiếp tục hoạt động.</w:t>
      </w:r>
    </w:p>
    <w:p w14:paraId="5AE887DF" w14:textId="71962BA7" w:rsidR="00557AA5" w:rsidRPr="00CB5089" w:rsidRDefault="00557AA5" w:rsidP="009130F2">
      <w:pPr>
        <w:spacing w:before="120" w:after="120"/>
        <w:ind w:firstLine="567"/>
        <w:jc w:val="both"/>
        <w:rPr>
          <w:sz w:val="28"/>
          <w:szCs w:val="28"/>
          <w:highlight w:val="white"/>
          <w:lang w:val="nl-NL"/>
        </w:rPr>
      </w:pPr>
      <w:r w:rsidRPr="00CB5089">
        <w:rPr>
          <w:sz w:val="28"/>
          <w:szCs w:val="28"/>
          <w:highlight w:val="white"/>
          <w:lang w:val="nl-NL"/>
        </w:rPr>
        <w:t xml:space="preserve">Người đứng đầu các cơ sở nêu trên chịu trách nhiệm bảo đảm an toàn tuyệt đối và thực hiện đầy đủ các biện pháp phòng, chống dịch, trong đó có các biện pháp: Thực hiện nghiêm việc đeo khẩu trang, bố trí đầy đủ phương tiện, vật tư phòng, chống dịch theo quy định, khuyến cáo của cơ quan </w:t>
      </w:r>
      <w:r w:rsidR="00C20C04">
        <w:rPr>
          <w:sz w:val="28"/>
          <w:szCs w:val="28"/>
          <w:highlight w:val="white"/>
          <w:lang w:val="nl-NL"/>
        </w:rPr>
        <w:t>y</w:t>
      </w:r>
      <w:r w:rsidRPr="00CB5089">
        <w:rPr>
          <w:sz w:val="28"/>
          <w:szCs w:val="28"/>
          <w:highlight w:val="white"/>
          <w:lang w:val="nl-NL"/>
        </w:rPr>
        <w:t xml:space="preserve"> tế; yêu cầu người lao động khai báo </w:t>
      </w:r>
      <w:r w:rsidR="00BC0218">
        <w:rPr>
          <w:sz w:val="28"/>
          <w:szCs w:val="28"/>
          <w:highlight w:val="white"/>
          <w:lang w:val="nl-NL"/>
        </w:rPr>
        <w:t>y</w:t>
      </w:r>
      <w:r w:rsidRPr="00CB5089">
        <w:rPr>
          <w:sz w:val="28"/>
          <w:szCs w:val="28"/>
          <w:highlight w:val="white"/>
          <w:lang w:val="nl-NL"/>
        </w:rPr>
        <w:t xml:space="preserve"> tế, tuân thủ các biện pháp hạn chế di chuyển, tiếp xúc, giao tiếp; tạm dừng các hoạt động không cấp bách, giảm mức độ tập trung người lao động; bảo đảm ngăn ngừa rủi ro lây nhiễm dịch bệnh.</w:t>
      </w:r>
    </w:p>
    <w:p w14:paraId="25B14D01" w14:textId="7005ED15" w:rsidR="00557AA5" w:rsidRPr="00CB5089" w:rsidRDefault="00557AA5" w:rsidP="009130F2">
      <w:pPr>
        <w:spacing w:before="120" w:after="120"/>
        <w:ind w:firstLine="567"/>
        <w:jc w:val="both"/>
        <w:rPr>
          <w:sz w:val="28"/>
          <w:szCs w:val="28"/>
          <w:highlight w:val="white"/>
          <w:lang w:val="nl-NL"/>
        </w:rPr>
      </w:pPr>
      <w:r w:rsidRPr="00CB5089">
        <w:rPr>
          <w:sz w:val="28"/>
          <w:szCs w:val="28"/>
          <w:highlight w:val="white"/>
          <w:lang w:val="nl-NL"/>
        </w:rPr>
        <w:lastRenderedPageBreak/>
        <w:t xml:space="preserve">Trường hợp không bảo đảm các yêu cầu phòng, chống dịch thì phải dừng hoạt động. Trung tâm Y tế </w:t>
      </w:r>
      <w:r w:rsidR="00054E0B">
        <w:rPr>
          <w:sz w:val="28"/>
          <w:szCs w:val="28"/>
          <w:highlight w:val="white"/>
          <w:lang w:val="nl-NL"/>
        </w:rPr>
        <w:t xml:space="preserve">huyện </w:t>
      </w:r>
      <w:r w:rsidRPr="00CB5089">
        <w:rPr>
          <w:sz w:val="28"/>
          <w:szCs w:val="28"/>
          <w:highlight w:val="white"/>
          <w:lang w:val="nl-NL"/>
        </w:rPr>
        <w:t>chủ trì, chỉ đạo, hướng dẫn, kiểm tra, giám sát việc phòng, chống dịch tại các cơ sở nêu trên.</w:t>
      </w:r>
    </w:p>
    <w:p w14:paraId="1DE3F4C9" w14:textId="03362925" w:rsidR="00557AA5" w:rsidRPr="00CB5089" w:rsidRDefault="00557AA5" w:rsidP="009130F2">
      <w:pPr>
        <w:spacing w:before="120" w:after="120"/>
        <w:ind w:firstLine="567"/>
        <w:jc w:val="both"/>
        <w:rPr>
          <w:sz w:val="28"/>
          <w:szCs w:val="28"/>
          <w:highlight w:val="white"/>
          <w:lang w:val="nl-NL"/>
        </w:rPr>
      </w:pPr>
      <w:r w:rsidRPr="0073773F">
        <w:rPr>
          <w:bCs/>
          <w:sz w:val="28"/>
          <w:szCs w:val="28"/>
          <w:highlight w:val="white"/>
          <w:lang w:val="nl-NL"/>
        </w:rPr>
        <w:t>3.</w:t>
      </w:r>
      <w:r w:rsidRPr="00CB5089">
        <w:rPr>
          <w:sz w:val="28"/>
          <w:szCs w:val="28"/>
          <w:highlight w:val="white"/>
          <w:lang w:val="nl-NL"/>
        </w:rPr>
        <w:t xml:space="preserve"> Tiếp tục tạm đình chỉ hoạt động loại hình cơ sở sản xuất, kinh doanh không thiết yếu, gồm: Cơ sở sản xuất, kinh doanh dịch vụ karaoke, các dịch vụ vui chơi, giải trí; dịch vụ ăn uống tại chỗ </w:t>
      </w:r>
      <w:r w:rsidRPr="00CB5089">
        <w:rPr>
          <w:i/>
          <w:iCs/>
          <w:sz w:val="28"/>
          <w:szCs w:val="28"/>
          <w:highlight w:val="white"/>
          <w:lang w:val="nl-NL"/>
        </w:rPr>
        <w:t>(trừ các trường hợp cơ sở kinh doanh dịch vụ ăn uống đăng ký hoạt động và áp dụng triệt để các biện pháp phòng chống dịch theo đúng quy định; dịch vụ giao hàng tại nhà hoặc mua đem về)</w:t>
      </w:r>
      <w:r w:rsidRPr="00CB5089">
        <w:rPr>
          <w:sz w:val="28"/>
          <w:szCs w:val="28"/>
          <w:highlight w:val="white"/>
          <w:lang w:val="nl-NL"/>
        </w:rPr>
        <w:t>; các điểm truy cập internet và cung cấp trò chơi điện tử công cộng; các cơ sở làm đẹp</w:t>
      </w:r>
      <w:r w:rsidR="00B076C4">
        <w:rPr>
          <w:sz w:val="28"/>
          <w:szCs w:val="28"/>
          <w:highlight w:val="white"/>
          <w:lang w:val="nl-NL"/>
        </w:rPr>
        <w:t>,</w:t>
      </w:r>
      <w:r w:rsidRPr="00CB5089">
        <w:rPr>
          <w:sz w:val="28"/>
          <w:szCs w:val="28"/>
          <w:highlight w:val="white"/>
          <w:lang w:val="nl-NL"/>
        </w:rPr>
        <w:t xml:space="preserve"> cơ sở du lịch, tham quan...; các địa điểm tập luyện </w:t>
      </w:r>
      <w:r w:rsidRPr="00CB5089">
        <w:rPr>
          <w:sz w:val="28"/>
          <w:szCs w:val="28"/>
          <w:highlight w:val="white"/>
          <w:u w:color="FF0000"/>
          <w:lang w:val="nl-NL"/>
        </w:rPr>
        <w:t>thể dục</w:t>
      </w:r>
      <w:r w:rsidRPr="00CB5089">
        <w:rPr>
          <w:sz w:val="28"/>
          <w:szCs w:val="28"/>
          <w:highlight w:val="white"/>
          <w:lang w:val="nl-NL"/>
        </w:rPr>
        <w:t>, thể thao theo hình thức tập trung đông người (</w:t>
      </w:r>
      <w:r w:rsidRPr="00CB5089">
        <w:rPr>
          <w:i/>
          <w:iCs/>
          <w:sz w:val="28"/>
          <w:szCs w:val="28"/>
          <w:highlight w:val="white"/>
          <w:lang w:val="nl-NL"/>
        </w:rPr>
        <w:t>Gym, Yoga, Bóng đá, Cầu lông...),</w:t>
      </w:r>
      <w:r w:rsidRPr="00CB5089">
        <w:rPr>
          <w:sz w:val="28"/>
          <w:szCs w:val="28"/>
          <w:highlight w:val="white"/>
          <w:lang w:val="nl-NL"/>
        </w:rPr>
        <w:t xml:space="preserve"> khuyến khích người dân lựa chọn lại hình thể thao phù hợp để tự tập luyện tại nhà.</w:t>
      </w:r>
    </w:p>
    <w:p w14:paraId="19973DA8" w14:textId="30D63DE7" w:rsidR="00557AA5" w:rsidRPr="00154C2F" w:rsidRDefault="00557AA5" w:rsidP="009130F2">
      <w:pPr>
        <w:spacing w:before="120" w:after="120"/>
        <w:ind w:firstLine="567"/>
        <w:jc w:val="both"/>
        <w:rPr>
          <w:bCs/>
          <w:spacing w:val="-4"/>
          <w:sz w:val="28"/>
          <w:szCs w:val="28"/>
          <w:highlight w:val="white"/>
          <w:lang w:val="nl-NL"/>
        </w:rPr>
      </w:pPr>
      <w:r w:rsidRPr="00B076C4">
        <w:rPr>
          <w:bCs/>
          <w:sz w:val="28"/>
          <w:szCs w:val="28"/>
          <w:highlight w:val="white"/>
          <w:lang w:val="nl-NL"/>
        </w:rPr>
        <w:t>4.</w:t>
      </w:r>
      <w:r w:rsidRPr="00CB5089">
        <w:rPr>
          <w:sz w:val="28"/>
          <w:szCs w:val="28"/>
          <w:highlight w:val="white"/>
          <w:lang w:val="nl-NL"/>
        </w:rPr>
        <w:t xml:space="preserve"> Cơ bản dừng hoạt động vận chuyển hành khách công cộng, trừ các trường hợp vì lý do công vụ, xe đưa đón công nhân, chuyên gia, người cách ly, xe chuyên chở nguyên vật liệu sản xuất, hàng hóa. Hạn chế tối đa hoạt động của các phương tiện cá nhân.</w:t>
      </w:r>
      <w:r w:rsidR="00E5223C">
        <w:rPr>
          <w:sz w:val="28"/>
          <w:szCs w:val="28"/>
          <w:highlight w:val="white"/>
          <w:lang w:val="nl-NL"/>
        </w:rPr>
        <w:t xml:space="preserve"> </w:t>
      </w:r>
      <w:r w:rsidRPr="00CB5089">
        <w:rPr>
          <w:sz w:val="28"/>
          <w:szCs w:val="28"/>
          <w:highlight w:val="white"/>
          <w:lang w:val="nl-NL"/>
        </w:rPr>
        <w:t xml:space="preserve">Bảo đảm vận hành thông suốt việc vận chuyển hàng hóa, nguyên vật </w:t>
      </w:r>
      <w:r w:rsidRPr="00154C2F">
        <w:rPr>
          <w:spacing w:val="-4"/>
          <w:sz w:val="28"/>
          <w:szCs w:val="28"/>
          <w:highlight w:val="white"/>
          <w:lang w:val="nl-NL"/>
        </w:rPr>
        <w:t xml:space="preserve">liệu sản xuất. </w:t>
      </w:r>
      <w:r w:rsidRPr="00154C2F">
        <w:rPr>
          <w:bCs/>
          <w:spacing w:val="-4"/>
          <w:sz w:val="28"/>
          <w:szCs w:val="28"/>
          <w:highlight w:val="white"/>
          <w:lang w:val="nl-NL"/>
        </w:rPr>
        <w:t xml:space="preserve">Giao </w:t>
      </w:r>
      <w:r w:rsidR="00237B0A" w:rsidRPr="00154C2F">
        <w:rPr>
          <w:bCs/>
          <w:spacing w:val="-4"/>
          <w:sz w:val="28"/>
          <w:szCs w:val="28"/>
          <w:highlight w:val="white"/>
          <w:lang w:val="nl-NL"/>
        </w:rPr>
        <w:t>Trung tâm Y tế</w:t>
      </w:r>
      <w:r w:rsidRPr="00154C2F">
        <w:rPr>
          <w:bCs/>
          <w:spacing w:val="-4"/>
          <w:sz w:val="28"/>
          <w:szCs w:val="28"/>
          <w:highlight w:val="white"/>
          <w:lang w:val="nl-NL"/>
        </w:rPr>
        <w:t xml:space="preserve"> hướng dẫn việc xử lý đối với n</w:t>
      </w:r>
      <w:r w:rsidR="00237B0A" w:rsidRPr="00154C2F">
        <w:rPr>
          <w:bCs/>
          <w:spacing w:val="-4"/>
          <w:sz w:val="28"/>
          <w:szCs w:val="28"/>
          <w:highlight w:val="white"/>
          <w:lang w:val="nl-NL"/>
        </w:rPr>
        <w:t>gười và phương tiện vào huyện</w:t>
      </w:r>
      <w:r w:rsidRPr="00154C2F">
        <w:rPr>
          <w:bCs/>
          <w:spacing w:val="-4"/>
          <w:sz w:val="28"/>
          <w:szCs w:val="28"/>
          <w:highlight w:val="white"/>
          <w:lang w:val="nl-NL"/>
        </w:rPr>
        <w:t xml:space="preserve">; việc khai báo </w:t>
      </w:r>
      <w:r w:rsidR="00E5223C" w:rsidRPr="00154C2F">
        <w:rPr>
          <w:spacing w:val="-4"/>
          <w:sz w:val="28"/>
          <w:szCs w:val="28"/>
          <w:highlight w:val="white"/>
          <w:lang w:val="nl-NL"/>
        </w:rPr>
        <w:t>y</w:t>
      </w:r>
      <w:r w:rsidR="00311F7D" w:rsidRPr="00154C2F">
        <w:rPr>
          <w:spacing w:val="-4"/>
          <w:sz w:val="28"/>
          <w:szCs w:val="28"/>
          <w:highlight w:val="white"/>
          <w:lang w:val="nl-NL"/>
        </w:rPr>
        <w:t xml:space="preserve"> </w:t>
      </w:r>
      <w:r w:rsidRPr="00154C2F">
        <w:rPr>
          <w:bCs/>
          <w:spacing w:val="-4"/>
          <w:sz w:val="28"/>
          <w:szCs w:val="28"/>
          <w:highlight w:val="white"/>
          <w:lang w:val="nl-NL"/>
        </w:rPr>
        <w:t xml:space="preserve">tế, điều tra dịch tễ và cách ly </w:t>
      </w:r>
      <w:r w:rsidR="00E5223C" w:rsidRPr="00154C2F">
        <w:rPr>
          <w:spacing w:val="-4"/>
          <w:sz w:val="28"/>
          <w:szCs w:val="28"/>
          <w:highlight w:val="white"/>
          <w:lang w:val="nl-NL"/>
        </w:rPr>
        <w:t>y</w:t>
      </w:r>
      <w:r w:rsidR="00311F7D" w:rsidRPr="00154C2F">
        <w:rPr>
          <w:spacing w:val="-4"/>
          <w:sz w:val="28"/>
          <w:szCs w:val="28"/>
          <w:highlight w:val="white"/>
          <w:lang w:val="nl-NL"/>
        </w:rPr>
        <w:t xml:space="preserve"> </w:t>
      </w:r>
      <w:r w:rsidRPr="00154C2F">
        <w:rPr>
          <w:bCs/>
          <w:spacing w:val="-4"/>
          <w:sz w:val="28"/>
          <w:szCs w:val="28"/>
          <w:highlight w:val="white"/>
          <w:lang w:val="nl-NL"/>
        </w:rPr>
        <w:t xml:space="preserve">tế đối với người vào </w:t>
      </w:r>
      <w:r w:rsidR="00237B0A" w:rsidRPr="00154C2F">
        <w:rPr>
          <w:bCs/>
          <w:spacing w:val="-4"/>
          <w:sz w:val="28"/>
          <w:szCs w:val="28"/>
          <w:highlight w:val="white"/>
          <w:lang w:val="nl-NL"/>
        </w:rPr>
        <w:t>huyện</w:t>
      </w:r>
      <w:r w:rsidR="0000187B" w:rsidRPr="00154C2F">
        <w:rPr>
          <w:bCs/>
          <w:spacing w:val="-4"/>
          <w:sz w:val="28"/>
          <w:szCs w:val="28"/>
          <w:highlight w:val="white"/>
          <w:lang w:val="nl-NL"/>
        </w:rPr>
        <w:t>.</w:t>
      </w:r>
    </w:p>
    <w:p w14:paraId="5A250B61" w14:textId="77777777" w:rsidR="00557AA5" w:rsidRPr="00CB5089" w:rsidRDefault="00557AA5" w:rsidP="009130F2">
      <w:pPr>
        <w:spacing w:before="120" w:after="120"/>
        <w:ind w:firstLine="567"/>
        <w:jc w:val="both"/>
        <w:rPr>
          <w:b/>
          <w:bCs/>
          <w:sz w:val="28"/>
          <w:szCs w:val="28"/>
          <w:highlight w:val="white"/>
          <w:lang w:val="nl-NL"/>
        </w:rPr>
      </w:pPr>
      <w:r w:rsidRPr="00D66902">
        <w:rPr>
          <w:bCs/>
          <w:sz w:val="28"/>
          <w:szCs w:val="28"/>
          <w:highlight w:val="white"/>
          <w:lang w:val="nl-NL"/>
        </w:rPr>
        <w:t>5.</w:t>
      </w:r>
      <w:r w:rsidRPr="00CB5089">
        <w:rPr>
          <w:b/>
          <w:bCs/>
          <w:sz w:val="28"/>
          <w:szCs w:val="28"/>
          <w:highlight w:val="white"/>
          <w:lang w:val="nl-NL"/>
        </w:rPr>
        <w:t xml:space="preserve"> </w:t>
      </w:r>
      <w:r w:rsidRPr="00CB5089">
        <w:rPr>
          <w:bCs/>
          <w:sz w:val="28"/>
          <w:szCs w:val="28"/>
          <w:highlight w:val="white"/>
          <w:lang w:val="nl-NL"/>
        </w:rPr>
        <w:t>Về tổ chức làm việc tại công sở và giải quyết thủ tục hành chính</w:t>
      </w:r>
    </w:p>
    <w:p w14:paraId="5A326EAA" w14:textId="77777777" w:rsidR="00557AA5" w:rsidRPr="00CB5089" w:rsidRDefault="00557AA5" w:rsidP="009130F2">
      <w:pPr>
        <w:spacing w:before="120" w:after="120"/>
        <w:ind w:firstLine="567"/>
        <w:jc w:val="both"/>
        <w:rPr>
          <w:strike/>
          <w:sz w:val="28"/>
          <w:szCs w:val="28"/>
          <w:highlight w:val="white"/>
          <w:lang w:val="nl-NL"/>
        </w:rPr>
      </w:pPr>
      <w:r w:rsidRPr="00CB5089">
        <w:rPr>
          <w:sz w:val="28"/>
          <w:szCs w:val="28"/>
          <w:highlight w:val="white"/>
        </w:rPr>
        <w:t xml:space="preserve">a) </w:t>
      </w:r>
      <w:r w:rsidRPr="00CB5089">
        <w:rPr>
          <w:sz w:val="28"/>
          <w:szCs w:val="28"/>
          <w:highlight w:val="white"/>
          <w:lang w:val="nl-NL"/>
        </w:rPr>
        <w:t>Thủ trưởng các cơ quan, đơn vị, tổ chức, doanh nghiệp chịu trách nhiệm tổ chức làm việc tại nhà phù hợp với điều kiện cụ thể của mình, không để đình trệ công việc, nhất là các công việc có thời hạn, thời hiệu theo quy định của pháp luật, các dịch vụ công phục vụ người dân và doanh nghiệp; chủ động rà soát, xây dựng vị trí công việc cần thiết phải đến cơ quan làm việc. Đối với các cơ sở giáo dục trong thời gian học sinh nghỉ học chỉ thực hiện trực lãnh đạo để giải quyết công việc phát sinh nếu có.</w:t>
      </w:r>
    </w:p>
    <w:p w14:paraId="5BCC5536" w14:textId="77777777" w:rsidR="00557AA5" w:rsidRPr="00CB5089" w:rsidRDefault="00557AA5" w:rsidP="009130F2">
      <w:pPr>
        <w:spacing w:before="120" w:after="120"/>
        <w:ind w:firstLine="567"/>
        <w:jc w:val="both"/>
        <w:rPr>
          <w:sz w:val="28"/>
          <w:szCs w:val="28"/>
          <w:highlight w:val="white"/>
        </w:rPr>
      </w:pPr>
      <w:r w:rsidRPr="00CB5089">
        <w:rPr>
          <w:sz w:val="28"/>
          <w:szCs w:val="28"/>
          <w:highlight w:val="white"/>
        </w:rPr>
        <w:t>b) Tăng cường ứng dụng công nghệ thông tin trong giải quyết công việc; tổ chức họp, làm việc trực tuyến đối với các cuộc họp của cơ quan theo quy định tại khoản 3 Điều 33 và khoản 2 Điều 34 Quyết</w:t>
      </w:r>
      <w:r w:rsidR="00237B0A" w:rsidRPr="00CB5089">
        <w:rPr>
          <w:sz w:val="28"/>
          <w:szCs w:val="28"/>
          <w:highlight w:val="white"/>
        </w:rPr>
        <w:t xml:space="preserve"> định số 45/2018/QĐ-TTg ngày 09/11/</w:t>
      </w:r>
      <w:r w:rsidRPr="00CB5089">
        <w:rPr>
          <w:sz w:val="28"/>
          <w:szCs w:val="28"/>
          <w:highlight w:val="white"/>
        </w:rPr>
        <w:t>2018 của Thủ tướng Chính phủ quy định chế độ họp trong hoạt động quản lý, điều hành của cơ quan thuộc hệ thống hành chính nhà nước.</w:t>
      </w:r>
    </w:p>
    <w:p w14:paraId="48EDD035" w14:textId="77777777" w:rsidR="00311F7D" w:rsidRDefault="00557AA5" w:rsidP="009130F2">
      <w:pPr>
        <w:spacing w:before="120" w:after="120"/>
        <w:ind w:firstLine="567"/>
        <w:jc w:val="both"/>
        <w:rPr>
          <w:sz w:val="28"/>
          <w:szCs w:val="28"/>
          <w:highlight w:val="white"/>
        </w:rPr>
      </w:pPr>
      <w:r w:rsidRPr="00CB5089">
        <w:rPr>
          <w:sz w:val="28"/>
          <w:szCs w:val="28"/>
          <w:highlight w:val="white"/>
        </w:rPr>
        <w:t xml:space="preserve">c) Bộ phận Tiếp nhận và Trả kết quả </w:t>
      </w:r>
      <w:r w:rsidR="00A378E5">
        <w:rPr>
          <w:sz w:val="28"/>
          <w:szCs w:val="28"/>
          <w:highlight w:val="white"/>
        </w:rPr>
        <w:t>h</w:t>
      </w:r>
      <w:r w:rsidR="00311F7D">
        <w:rPr>
          <w:sz w:val="28"/>
          <w:szCs w:val="28"/>
          <w:highlight w:val="white"/>
        </w:rPr>
        <w:t xml:space="preserve">uyện: </w:t>
      </w:r>
    </w:p>
    <w:p w14:paraId="6659680E" w14:textId="77777777" w:rsidR="00557AA5" w:rsidRPr="00CB5089" w:rsidRDefault="00557AA5" w:rsidP="009130F2">
      <w:pPr>
        <w:spacing w:before="120" w:after="120"/>
        <w:ind w:firstLine="567"/>
        <w:jc w:val="both"/>
        <w:rPr>
          <w:sz w:val="28"/>
          <w:szCs w:val="28"/>
          <w:highlight w:val="white"/>
        </w:rPr>
      </w:pPr>
      <w:r w:rsidRPr="00CB5089">
        <w:rPr>
          <w:sz w:val="28"/>
          <w:szCs w:val="28"/>
          <w:highlight w:val="white"/>
        </w:rPr>
        <w:t xml:space="preserve">- Cơ bản tạm dừng </w:t>
      </w:r>
      <w:r w:rsidRPr="00CB5089">
        <w:rPr>
          <w:b/>
          <w:bCs/>
          <w:sz w:val="28"/>
          <w:szCs w:val="28"/>
          <w:highlight w:val="white"/>
        </w:rPr>
        <w:t>tiếp nhận trực tiếp</w:t>
      </w:r>
      <w:r w:rsidRPr="00CB5089">
        <w:rPr>
          <w:sz w:val="28"/>
          <w:szCs w:val="28"/>
          <w:highlight w:val="white"/>
        </w:rPr>
        <w:t xml:space="preserve"> thủ tục hành chính tại Bộ phận Một cửa </w:t>
      </w:r>
      <w:r w:rsidRPr="00CB5089">
        <w:rPr>
          <w:i/>
          <w:iCs/>
          <w:sz w:val="28"/>
          <w:szCs w:val="28"/>
          <w:highlight w:val="white"/>
        </w:rPr>
        <w:t>(trừ lĩnh vực Đăng ký biện pháp giao dịch đảm bảo)</w:t>
      </w:r>
      <w:r w:rsidRPr="00CB5089">
        <w:rPr>
          <w:sz w:val="28"/>
          <w:szCs w:val="28"/>
          <w:highlight w:val="white"/>
        </w:rPr>
        <w:t xml:space="preserve">. </w:t>
      </w:r>
      <w:r w:rsidRPr="00CB5089">
        <w:rPr>
          <w:bCs/>
          <w:sz w:val="28"/>
          <w:szCs w:val="28"/>
          <w:highlight w:val="white"/>
        </w:rPr>
        <w:t xml:space="preserve">Căn cứ số lượng hồ sơ phát sinh để bố trí nhân viên làm việc nhằm </w:t>
      </w:r>
      <w:r w:rsidRPr="00CB5089">
        <w:rPr>
          <w:sz w:val="28"/>
          <w:szCs w:val="28"/>
          <w:highlight w:val="white"/>
        </w:rPr>
        <w:t xml:space="preserve">duy trì việc tiếp nhận, giải quyết những thủ tục hành chính thật sự cần thiết </w:t>
      </w:r>
      <w:r w:rsidRPr="00CB5089">
        <w:rPr>
          <w:i/>
          <w:iCs/>
          <w:sz w:val="28"/>
          <w:szCs w:val="28"/>
          <w:highlight w:val="white"/>
        </w:rPr>
        <w:t xml:space="preserve">(gồm thủ tục hành chính </w:t>
      </w:r>
      <w:r w:rsidRPr="00CB5089">
        <w:rPr>
          <w:bCs/>
          <w:i/>
          <w:iCs/>
          <w:sz w:val="28"/>
          <w:szCs w:val="28"/>
          <w:highlight w:val="white"/>
        </w:rPr>
        <w:t xml:space="preserve">giữa các cơ quan hành chính nhà nước, thủ tục hành chính của doanh nghiệp và người dân), </w:t>
      </w:r>
      <w:r w:rsidRPr="00CB5089">
        <w:rPr>
          <w:bCs/>
          <w:sz w:val="28"/>
          <w:szCs w:val="28"/>
          <w:highlight w:val="white"/>
        </w:rPr>
        <w:t xml:space="preserve">không để gián đoạn, làm ảnh hưởng đến điều hành kinh tế - xã hội và những vấn đề cấp thiết của người dân. </w:t>
      </w:r>
      <w:r w:rsidRPr="00CB5089">
        <w:rPr>
          <w:b/>
          <w:sz w:val="28"/>
          <w:szCs w:val="28"/>
          <w:highlight w:val="white"/>
        </w:rPr>
        <w:t>Khi tiếp nhận, giải quyết thủ tục hành chính phải tuân thủ nghiêm ngặt các yêu cầu về công tác phòng, chống dịch COVID-19.</w:t>
      </w:r>
    </w:p>
    <w:p w14:paraId="0EF9C305" w14:textId="77777777" w:rsidR="00557AA5" w:rsidRPr="00CB5089" w:rsidRDefault="00557AA5" w:rsidP="009130F2">
      <w:pPr>
        <w:spacing w:before="120" w:after="120"/>
        <w:ind w:firstLine="567"/>
        <w:jc w:val="both"/>
        <w:rPr>
          <w:sz w:val="28"/>
          <w:szCs w:val="28"/>
          <w:highlight w:val="white"/>
        </w:rPr>
      </w:pPr>
      <w:r w:rsidRPr="00CB5089">
        <w:rPr>
          <w:sz w:val="28"/>
          <w:szCs w:val="28"/>
          <w:highlight w:val="white"/>
          <w:lang w:val="nl-NL"/>
        </w:rPr>
        <w:t xml:space="preserve">- </w:t>
      </w:r>
      <w:r w:rsidRPr="00CB5089">
        <w:rPr>
          <w:sz w:val="28"/>
          <w:szCs w:val="28"/>
          <w:highlight w:val="white"/>
        </w:rPr>
        <w:t xml:space="preserve">Đẩy mạnh tuyên truyền, hướng dẫn, khuyến khích người dân, doanh nghiệp sử dụng dịch vụ công trực tuyến mức độ 3, mức độ 4 trên Cổng Dịch vụ công </w:t>
      </w:r>
      <w:r w:rsidRPr="00CB5089">
        <w:rPr>
          <w:sz w:val="28"/>
          <w:szCs w:val="28"/>
          <w:highlight w:val="white"/>
        </w:rPr>
        <w:lastRenderedPageBreak/>
        <w:t>Quốc gia, Cổng dịch vụ công của tỉnh; sử dụng dịch vụ bưu chính công ích trong tiếp nhận và trả kết quả giải quyết thủ tục hành chính để hạn chế việc người dân, doanh nghiệp đi lại, tiếp xúc trực tiếp</w:t>
      </w:r>
      <w:r w:rsidRPr="00CB5089">
        <w:rPr>
          <w:i/>
          <w:iCs/>
          <w:sz w:val="28"/>
          <w:szCs w:val="28"/>
          <w:highlight w:val="white"/>
        </w:rPr>
        <w:t xml:space="preserve"> (kể cả </w:t>
      </w:r>
      <w:r w:rsidRPr="00CB5089">
        <w:rPr>
          <w:bCs/>
          <w:i/>
          <w:iCs/>
          <w:sz w:val="28"/>
          <w:szCs w:val="28"/>
        </w:rPr>
        <w:t>thủ tục hành chính tiếp nhận trước ngày 01</w:t>
      </w:r>
      <w:r w:rsidR="00237B0A" w:rsidRPr="00CB5089">
        <w:rPr>
          <w:bCs/>
          <w:i/>
          <w:iCs/>
          <w:sz w:val="28"/>
          <w:szCs w:val="28"/>
        </w:rPr>
        <w:t>/</w:t>
      </w:r>
      <w:r w:rsidRPr="00CB5089">
        <w:rPr>
          <w:bCs/>
          <w:i/>
          <w:iCs/>
          <w:sz w:val="28"/>
          <w:szCs w:val="28"/>
        </w:rPr>
        <w:t>4</w:t>
      </w:r>
      <w:r w:rsidR="00237B0A" w:rsidRPr="00CB5089">
        <w:rPr>
          <w:bCs/>
          <w:i/>
          <w:iCs/>
          <w:sz w:val="28"/>
          <w:szCs w:val="28"/>
        </w:rPr>
        <w:t>/</w:t>
      </w:r>
      <w:r w:rsidRPr="00CB5089">
        <w:rPr>
          <w:bCs/>
          <w:i/>
          <w:iCs/>
          <w:sz w:val="28"/>
          <w:szCs w:val="28"/>
        </w:rPr>
        <w:t>2020 đã có kết quả giải quyết).</w:t>
      </w:r>
    </w:p>
    <w:p w14:paraId="1EBB59CE" w14:textId="77777777" w:rsidR="00557AA5" w:rsidRPr="00CB5089" w:rsidRDefault="00557AA5" w:rsidP="009130F2">
      <w:pPr>
        <w:spacing w:before="120" w:after="120"/>
        <w:ind w:firstLine="567"/>
        <w:jc w:val="both"/>
        <w:rPr>
          <w:bCs/>
          <w:sz w:val="28"/>
          <w:szCs w:val="28"/>
          <w:highlight w:val="white"/>
        </w:rPr>
      </w:pPr>
      <w:r w:rsidRPr="00CB5089">
        <w:rPr>
          <w:bCs/>
          <w:sz w:val="28"/>
          <w:szCs w:val="28"/>
          <w:highlight w:val="white"/>
        </w:rPr>
        <w:t>- Bố trí nhân viên thực hiện hỗ trợ, hướng dẫn cách thức nộp hồ sơ trực tuyến cho tổ chức, cá nhân; hướng dẫn các tổ chức, cá nhân thực hiện các biện pháp đảm bảo trong công tác phòng chống dịch khi thực hiện giao dịch.</w:t>
      </w:r>
    </w:p>
    <w:p w14:paraId="1470F627" w14:textId="77777777" w:rsidR="00557AA5" w:rsidRPr="00CB5089" w:rsidRDefault="00557AA5" w:rsidP="009130F2">
      <w:pPr>
        <w:tabs>
          <w:tab w:val="left" w:pos="1440"/>
          <w:tab w:val="left" w:pos="2160"/>
          <w:tab w:val="left" w:pos="2880"/>
          <w:tab w:val="left" w:pos="3600"/>
          <w:tab w:val="center" w:pos="4536"/>
        </w:tabs>
        <w:spacing w:before="120" w:after="120"/>
        <w:ind w:firstLine="567"/>
        <w:jc w:val="both"/>
        <w:rPr>
          <w:sz w:val="28"/>
          <w:szCs w:val="28"/>
          <w:highlight w:val="white"/>
        </w:rPr>
      </w:pPr>
      <w:r w:rsidRPr="00956B70">
        <w:rPr>
          <w:sz w:val="28"/>
          <w:szCs w:val="28"/>
          <w:highlight w:val="white"/>
        </w:rPr>
        <w:t xml:space="preserve">6. </w:t>
      </w:r>
      <w:r w:rsidRPr="00CB5089">
        <w:rPr>
          <w:sz w:val="28"/>
          <w:szCs w:val="28"/>
          <w:highlight w:val="white"/>
        </w:rPr>
        <w:t xml:space="preserve">Công tác kiểm soát </w:t>
      </w:r>
      <w:r w:rsidRPr="00CB5089">
        <w:rPr>
          <w:sz w:val="28"/>
          <w:szCs w:val="28"/>
          <w:highlight w:val="white"/>
          <w:u w:color="FF0000"/>
        </w:rPr>
        <w:t>nguồn có nguy cơ lây</w:t>
      </w:r>
      <w:r w:rsidRPr="00CB5089">
        <w:rPr>
          <w:sz w:val="28"/>
          <w:szCs w:val="28"/>
          <w:highlight w:val="white"/>
        </w:rPr>
        <w:t xml:space="preserve"> nhiễm dịch bệnh COVID-19</w:t>
      </w:r>
    </w:p>
    <w:p w14:paraId="4C9FE021" w14:textId="77777777" w:rsidR="00557AA5" w:rsidRPr="00CB5089" w:rsidRDefault="00557AA5" w:rsidP="009130F2">
      <w:pPr>
        <w:spacing w:before="120" w:after="120"/>
        <w:ind w:firstLine="567"/>
        <w:jc w:val="both"/>
        <w:rPr>
          <w:sz w:val="28"/>
          <w:szCs w:val="28"/>
          <w:highlight w:val="white"/>
        </w:rPr>
      </w:pPr>
      <w:r w:rsidRPr="00CB5089">
        <w:rPr>
          <w:sz w:val="28"/>
          <w:szCs w:val="28"/>
          <w:highlight w:val="white"/>
        </w:rPr>
        <w:t xml:space="preserve">a) Ủy ban nhân dân các </w:t>
      </w:r>
      <w:r w:rsidR="00237B0A" w:rsidRPr="00CB5089">
        <w:rPr>
          <w:sz w:val="28"/>
          <w:szCs w:val="28"/>
          <w:highlight w:val="white"/>
        </w:rPr>
        <w:t>xã</w:t>
      </w:r>
      <w:r w:rsidRPr="00CB5089">
        <w:rPr>
          <w:sz w:val="28"/>
          <w:szCs w:val="28"/>
          <w:highlight w:val="white"/>
        </w:rPr>
        <w:t xml:space="preserve">: </w:t>
      </w:r>
    </w:p>
    <w:p w14:paraId="2C66210A" w14:textId="77777777" w:rsidR="00557AA5" w:rsidRPr="00CB5089" w:rsidRDefault="00557AA5" w:rsidP="009130F2">
      <w:pPr>
        <w:spacing w:before="120" w:after="120"/>
        <w:ind w:firstLine="567"/>
        <w:jc w:val="both"/>
        <w:rPr>
          <w:sz w:val="28"/>
          <w:szCs w:val="28"/>
          <w:highlight w:val="white"/>
        </w:rPr>
      </w:pPr>
      <w:r w:rsidRPr="00CB5089">
        <w:rPr>
          <w:b/>
          <w:sz w:val="28"/>
          <w:szCs w:val="28"/>
          <w:highlight w:val="white"/>
        </w:rPr>
        <w:t>-</w:t>
      </w:r>
      <w:r w:rsidRPr="00CB5089">
        <w:rPr>
          <w:sz w:val="28"/>
          <w:szCs w:val="28"/>
          <w:highlight w:val="white"/>
        </w:rPr>
        <w:t xml:space="preserve"> Tổ chức lực lượng kiểm soát tại </w:t>
      </w:r>
      <w:r w:rsidR="00237B0A" w:rsidRPr="00CB5089">
        <w:rPr>
          <w:sz w:val="28"/>
          <w:szCs w:val="28"/>
          <w:highlight w:val="white"/>
        </w:rPr>
        <w:t xml:space="preserve">lối vào các </w:t>
      </w:r>
      <w:r w:rsidR="00C5762F">
        <w:rPr>
          <w:sz w:val="28"/>
          <w:szCs w:val="28"/>
          <w:highlight w:val="white"/>
        </w:rPr>
        <w:t>cữa hàng kinh doanh thực phẩm ăn uống</w:t>
      </w:r>
      <w:r w:rsidR="00237B0A" w:rsidRPr="00CB5089">
        <w:rPr>
          <w:sz w:val="28"/>
          <w:szCs w:val="28"/>
          <w:highlight w:val="white"/>
        </w:rPr>
        <w:t>,</w:t>
      </w:r>
      <w:r w:rsidRPr="00CB5089">
        <w:rPr>
          <w:sz w:val="28"/>
          <w:szCs w:val="28"/>
          <w:highlight w:val="white"/>
        </w:rPr>
        <w:t xml:space="preserve"> yêu cầu người dân phải </w:t>
      </w:r>
      <w:r w:rsidRPr="00CB5089">
        <w:rPr>
          <w:b/>
          <w:i/>
          <w:sz w:val="28"/>
          <w:szCs w:val="28"/>
          <w:highlight w:val="white"/>
        </w:rPr>
        <w:t>rửa tay sát khuẩn, đeo khẩu trang</w:t>
      </w:r>
      <w:r w:rsidR="00C5762F">
        <w:rPr>
          <w:sz w:val="28"/>
          <w:szCs w:val="28"/>
          <w:highlight w:val="white"/>
        </w:rPr>
        <w:t xml:space="preserve"> trước khi vào các cữa hàng </w:t>
      </w:r>
      <w:r w:rsidRPr="00CB5089">
        <w:rPr>
          <w:sz w:val="28"/>
          <w:szCs w:val="28"/>
          <w:highlight w:val="white"/>
        </w:rPr>
        <w:t>và có biện pháp phân luồng từng nhóm nhỏ một, yêu cầu giữ khoảng cách tối thiểu, hạn chế nhiều người vào c</w:t>
      </w:r>
      <w:r w:rsidR="00C5762F">
        <w:rPr>
          <w:sz w:val="28"/>
          <w:szCs w:val="28"/>
          <w:highlight w:val="white"/>
        </w:rPr>
        <w:t>ữa hàng</w:t>
      </w:r>
      <w:r w:rsidR="001B4810">
        <w:rPr>
          <w:sz w:val="28"/>
          <w:szCs w:val="28"/>
          <w:highlight w:val="white"/>
        </w:rPr>
        <w:t xml:space="preserve"> </w:t>
      </w:r>
      <w:r w:rsidRPr="00CB5089">
        <w:rPr>
          <w:sz w:val="28"/>
          <w:szCs w:val="28"/>
          <w:highlight w:val="white"/>
        </w:rPr>
        <w:t>cùng một lúc. Có phương án chấm dứt hoạt động (hoặc tạm dừng hoạt động) đối với các điểm bán hàng tự phát dọc các tuyến đường.</w:t>
      </w:r>
    </w:p>
    <w:p w14:paraId="650E484F" w14:textId="5FA01623" w:rsidR="00557AA5" w:rsidRPr="00CB5089" w:rsidRDefault="00557AA5" w:rsidP="009130F2">
      <w:pPr>
        <w:spacing w:before="120" w:after="120"/>
        <w:ind w:firstLine="567"/>
        <w:jc w:val="both"/>
        <w:rPr>
          <w:sz w:val="28"/>
          <w:szCs w:val="28"/>
          <w:highlight w:val="white"/>
        </w:rPr>
      </w:pPr>
      <w:r w:rsidRPr="00CB5089">
        <w:rPr>
          <w:b/>
          <w:sz w:val="28"/>
          <w:szCs w:val="28"/>
          <w:highlight w:val="white"/>
        </w:rPr>
        <w:t>-</w:t>
      </w:r>
      <w:r w:rsidRPr="00CB5089">
        <w:rPr>
          <w:sz w:val="28"/>
          <w:szCs w:val="28"/>
          <w:highlight w:val="white"/>
        </w:rPr>
        <w:t xml:space="preserve"> Thường xuyên kiểm tra và xử lý nghiêm cơ sở tôn giáo, tín ngưỡng, thờ tự không chấp hành dừng tổ chức các nghi lễ và sinh hoạt tôn giáo; xử lý nghiêm cơ sở kinh doanh dịch vụ không chấp hành tạm dừng hoạt động </w:t>
      </w:r>
      <w:r w:rsidRPr="00CB5089">
        <w:rPr>
          <w:i/>
          <w:iCs/>
          <w:sz w:val="28"/>
          <w:szCs w:val="28"/>
          <w:highlight w:val="white"/>
        </w:rPr>
        <w:t>(kể cả rút giấy phép)</w:t>
      </w:r>
      <w:r w:rsidRPr="00CB5089">
        <w:rPr>
          <w:sz w:val="28"/>
          <w:szCs w:val="28"/>
          <w:highlight w:val="white"/>
        </w:rPr>
        <w:t xml:space="preserve">, </w:t>
      </w:r>
      <w:r w:rsidRPr="00CB5089">
        <w:rPr>
          <w:bCs/>
          <w:sz w:val="28"/>
          <w:szCs w:val="28"/>
          <w:highlight w:val="white"/>
        </w:rPr>
        <w:t xml:space="preserve">đặc biệt là các tiệm ăn, giải </w:t>
      </w:r>
      <w:r w:rsidR="001B4810">
        <w:rPr>
          <w:bCs/>
          <w:sz w:val="28"/>
          <w:szCs w:val="28"/>
          <w:highlight w:val="white"/>
        </w:rPr>
        <w:t xml:space="preserve">khát </w:t>
      </w:r>
      <w:r w:rsidRPr="00CB5089">
        <w:rPr>
          <w:bCs/>
          <w:sz w:val="28"/>
          <w:szCs w:val="28"/>
          <w:highlight w:val="white"/>
        </w:rPr>
        <w:t xml:space="preserve">vỉa hè, tăng cường </w:t>
      </w:r>
      <w:r w:rsidRPr="00CB5089">
        <w:rPr>
          <w:sz w:val="28"/>
          <w:szCs w:val="28"/>
          <w:highlight w:val="white"/>
        </w:rPr>
        <w:t>xử phạt hành chính các trường hợp không chấp hành các biện pháp giãn cách xã hội.</w:t>
      </w:r>
    </w:p>
    <w:p w14:paraId="6FF8EA12" w14:textId="77777777" w:rsidR="00557AA5" w:rsidRPr="00CB5089" w:rsidRDefault="00557AA5" w:rsidP="009130F2">
      <w:pPr>
        <w:tabs>
          <w:tab w:val="left" w:pos="700"/>
          <w:tab w:val="left" w:pos="1440"/>
          <w:tab w:val="left" w:pos="2160"/>
          <w:tab w:val="left" w:pos="2880"/>
          <w:tab w:val="left" w:pos="3600"/>
          <w:tab w:val="center" w:pos="4536"/>
        </w:tabs>
        <w:spacing w:before="120" w:after="120"/>
        <w:ind w:firstLine="567"/>
        <w:jc w:val="both"/>
        <w:rPr>
          <w:sz w:val="28"/>
          <w:szCs w:val="28"/>
          <w:highlight w:val="white"/>
        </w:rPr>
      </w:pPr>
      <w:r w:rsidRPr="00CB5089">
        <w:rPr>
          <w:bCs/>
          <w:sz w:val="28"/>
          <w:szCs w:val="28"/>
          <w:highlight w:val="white"/>
        </w:rPr>
        <w:t xml:space="preserve">b) </w:t>
      </w:r>
      <w:r w:rsidRPr="00CB5089">
        <w:rPr>
          <w:sz w:val="28"/>
          <w:szCs w:val="28"/>
          <w:highlight w:val="white"/>
        </w:rPr>
        <w:t xml:space="preserve">Các lực lượng chức năng </w:t>
      </w:r>
      <w:r w:rsidRPr="00CB5089">
        <w:rPr>
          <w:i/>
          <w:iCs/>
          <w:sz w:val="28"/>
          <w:szCs w:val="28"/>
          <w:highlight w:val="white"/>
        </w:rPr>
        <w:t>(nòng cốt là lực lượng công an)</w:t>
      </w:r>
      <w:r w:rsidRPr="00CB5089">
        <w:rPr>
          <w:sz w:val="28"/>
          <w:szCs w:val="28"/>
          <w:highlight w:val="white"/>
        </w:rPr>
        <w:t xml:space="preserve"> kiểm soát chặt chẽ và yêu cầu người điều khiển phương tiện khai báo cụ thể hành trình, trường hợp các phương tiện khai báo không trung thực thì có biện pháp xử lý nghiêm khắc theo quy định; đồng thời kiểm đếm số lượng hành khách trên xe tại cả chốt kiểm soát </w:t>
      </w:r>
      <w:r w:rsidRPr="00CB5089">
        <w:rPr>
          <w:b/>
          <w:bCs/>
          <w:sz w:val="28"/>
          <w:szCs w:val="28"/>
          <w:highlight w:val="white"/>
        </w:rPr>
        <w:t>đầu vào</w:t>
      </w:r>
      <w:r w:rsidRPr="00CB5089">
        <w:rPr>
          <w:sz w:val="28"/>
          <w:szCs w:val="28"/>
          <w:highlight w:val="white"/>
        </w:rPr>
        <w:t xml:space="preserve"> và chốt kiểm soát </w:t>
      </w:r>
      <w:r w:rsidRPr="00CB5089">
        <w:rPr>
          <w:b/>
          <w:bCs/>
          <w:sz w:val="28"/>
          <w:szCs w:val="28"/>
          <w:highlight w:val="white"/>
        </w:rPr>
        <w:t>đầu ra</w:t>
      </w:r>
      <w:r w:rsidRPr="00CB5089">
        <w:rPr>
          <w:sz w:val="28"/>
          <w:szCs w:val="28"/>
          <w:highlight w:val="white"/>
        </w:rPr>
        <w:t xml:space="preserve"> để kịp thời phát hiện, có biện pháp kiểm tra </w:t>
      </w:r>
      <w:r w:rsidR="00311F7D">
        <w:rPr>
          <w:sz w:val="28"/>
          <w:szCs w:val="28"/>
          <w:highlight w:val="white"/>
        </w:rPr>
        <w:t>Y</w:t>
      </w:r>
      <w:r w:rsidRPr="00CB5089">
        <w:rPr>
          <w:sz w:val="28"/>
          <w:szCs w:val="28"/>
          <w:highlight w:val="white"/>
        </w:rPr>
        <w:t xml:space="preserve"> tế và tổ chức cách ly theo quy định. </w:t>
      </w:r>
    </w:p>
    <w:p w14:paraId="3B38998B" w14:textId="1767CAD8" w:rsidR="00557AA5" w:rsidRPr="000A6369" w:rsidRDefault="00557AA5" w:rsidP="009130F2">
      <w:pPr>
        <w:spacing w:before="120" w:after="120"/>
        <w:ind w:firstLine="567"/>
        <w:jc w:val="both"/>
        <w:rPr>
          <w:bCs/>
          <w:iCs/>
          <w:spacing w:val="-4"/>
          <w:sz w:val="28"/>
          <w:szCs w:val="28"/>
          <w:highlight w:val="white"/>
        </w:rPr>
      </w:pPr>
      <w:r w:rsidRPr="000A6369">
        <w:rPr>
          <w:spacing w:val="-4"/>
          <w:sz w:val="28"/>
          <w:szCs w:val="28"/>
          <w:highlight w:val="white"/>
        </w:rPr>
        <w:t xml:space="preserve">c) </w:t>
      </w:r>
      <w:r w:rsidR="00311F7D" w:rsidRPr="000A6369">
        <w:rPr>
          <w:spacing w:val="-4"/>
          <w:sz w:val="28"/>
          <w:szCs w:val="28"/>
          <w:highlight w:val="white"/>
        </w:rPr>
        <w:t>Trung tâm Y tê huyện,</w:t>
      </w:r>
      <w:r w:rsidRPr="000A6369">
        <w:rPr>
          <w:spacing w:val="-4"/>
          <w:sz w:val="28"/>
          <w:szCs w:val="28"/>
          <w:highlight w:val="white"/>
        </w:rPr>
        <w:t xml:space="preserve"> Ban Chỉ đạo </w:t>
      </w:r>
      <w:r w:rsidR="00311F7D" w:rsidRPr="000A6369">
        <w:rPr>
          <w:spacing w:val="-4"/>
          <w:sz w:val="28"/>
          <w:szCs w:val="28"/>
          <w:highlight w:val="white"/>
        </w:rPr>
        <w:t xml:space="preserve">huyện, xã </w:t>
      </w:r>
      <w:r w:rsidRPr="000A6369">
        <w:rPr>
          <w:spacing w:val="-4"/>
          <w:sz w:val="28"/>
          <w:szCs w:val="28"/>
          <w:highlight w:val="white"/>
        </w:rPr>
        <w:t xml:space="preserve">kiểm tra, tổ chức lại hoạt động của các bộ phận nhằm đảm bảo phối hợp chặt chẽ giữa các lực lượng </w:t>
      </w:r>
      <w:r w:rsidRPr="000A6369">
        <w:rPr>
          <w:bCs/>
          <w:spacing w:val="-4"/>
          <w:sz w:val="28"/>
          <w:szCs w:val="28"/>
          <w:highlight w:val="white"/>
        </w:rPr>
        <w:t xml:space="preserve">tại các chốt kiểm soát các ngõ vào </w:t>
      </w:r>
      <w:r w:rsidR="00237B0A" w:rsidRPr="000A6369">
        <w:rPr>
          <w:bCs/>
          <w:spacing w:val="-4"/>
          <w:sz w:val="28"/>
          <w:szCs w:val="28"/>
          <w:highlight w:val="white"/>
        </w:rPr>
        <w:t>huyện</w:t>
      </w:r>
      <w:r w:rsidRPr="000A6369">
        <w:rPr>
          <w:spacing w:val="-4"/>
          <w:sz w:val="28"/>
          <w:szCs w:val="28"/>
          <w:highlight w:val="white"/>
        </w:rPr>
        <w:t xml:space="preserve">, việc phun thuốc khử trùng phải được thực hiện ngay tại chốt kiểm soát. </w:t>
      </w:r>
      <w:r w:rsidRPr="000A6369">
        <w:rPr>
          <w:bCs/>
          <w:iCs/>
          <w:spacing w:val="-4"/>
          <w:sz w:val="28"/>
          <w:szCs w:val="28"/>
          <w:highlight w:val="white"/>
        </w:rPr>
        <w:t>Đối với các trường hợp chống đối xử lý nghiêm khắc theo quy định.</w:t>
      </w:r>
    </w:p>
    <w:p w14:paraId="05673DA5" w14:textId="6D3167E4" w:rsidR="00557AA5" w:rsidRPr="00CB5089" w:rsidRDefault="00557AA5" w:rsidP="009130F2">
      <w:pPr>
        <w:spacing w:before="120" w:after="120"/>
        <w:ind w:firstLine="567"/>
        <w:jc w:val="both"/>
        <w:rPr>
          <w:noProof/>
          <w:sz w:val="28"/>
          <w:szCs w:val="28"/>
          <w:highlight w:val="white"/>
          <w:lang w:val="nl-NL"/>
        </w:rPr>
      </w:pPr>
      <w:r w:rsidRPr="00957168">
        <w:rPr>
          <w:bCs/>
          <w:noProof/>
          <w:sz w:val="28"/>
          <w:szCs w:val="28"/>
          <w:highlight w:val="white"/>
          <w:lang w:val="nl-NL"/>
        </w:rPr>
        <w:t>7.</w:t>
      </w:r>
      <w:r w:rsidR="00A378E5">
        <w:rPr>
          <w:noProof/>
          <w:sz w:val="28"/>
          <w:szCs w:val="28"/>
          <w:highlight w:val="white"/>
          <w:lang w:val="nl-NL"/>
        </w:rPr>
        <w:t xml:space="preserve"> Trung tâm Văn hóa, Thể</w:t>
      </w:r>
      <w:r w:rsidR="00311F7D">
        <w:rPr>
          <w:noProof/>
          <w:sz w:val="28"/>
          <w:szCs w:val="28"/>
          <w:highlight w:val="white"/>
          <w:lang w:val="nl-NL"/>
        </w:rPr>
        <w:t xml:space="preserve"> thao </w:t>
      </w:r>
      <w:r w:rsidR="006128B1">
        <w:rPr>
          <w:noProof/>
          <w:sz w:val="28"/>
          <w:szCs w:val="28"/>
          <w:highlight w:val="white"/>
          <w:lang w:val="nl-NL"/>
        </w:rPr>
        <w:t>-</w:t>
      </w:r>
      <w:r w:rsidR="00311F7D">
        <w:rPr>
          <w:noProof/>
          <w:sz w:val="28"/>
          <w:szCs w:val="28"/>
          <w:highlight w:val="white"/>
          <w:lang w:val="nl-NL"/>
        </w:rPr>
        <w:t xml:space="preserve"> Du lịch và Truyền thông</w:t>
      </w:r>
    </w:p>
    <w:p w14:paraId="64B495BE" w14:textId="77777777" w:rsidR="00557AA5" w:rsidRPr="00CB5089" w:rsidRDefault="00557AA5" w:rsidP="009130F2">
      <w:pPr>
        <w:spacing w:before="120" w:after="120"/>
        <w:ind w:firstLine="567"/>
        <w:jc w:val="both"/>
        <w:rPr>
          <w:bCs/>
          <w:iCs/>
          <w:sz w:val="28"/>
          <w:szCs w:val="28"/>
          <w:highlight w:val="white"/>
        </w:rPr>
      </w:pPr>
      <w:r w:rsidRPr="00CB5089">
        <w:rPr>
          <w:bCs/>
          <w:iCs/>
          <w:sz w:val="28"/>
          <w:szCs w:val="28"/>
          <w:highlight w:val="white"/>
        </w:rPr>
        <w:t xml:space="preserve">a) Tiếp tục tổ chức tuyên truyền bằng tất cả các hình thức trên </w:t>
      </w:r>
      <w:r w:rsidR="00311F7D">
        <w:rPr>
          <w:bCs/>
          <w:iCs/>
          <w:sz w:val="28"/>
          <w:szCs w:val="28"/>
          <w:highlight w:val="white"/>
        </w:rPr>
        <w:t>Trang thông tin điện tử huyện, hệ thống truyền thanh để</w:t>
      </w:r>
      <w:r w:rsidRPr="00CB5089">
        <w:rPr>
          <w:bCs/>
          <w:iCs/>
          <w:sz w:val="28"/>
          <w:szCs w:val="28"/>
          <w:highlight w:val="white"/>
        </w:rPr>
        <w:t xml:space="preserve"> tuyên truyền đến từng xã, thôn, gia đình để người dân biết, thực hiện nghiêm, triệt để biện pháp giãn cách xã hội. Đặc biệt, tăng cường hơn nữa công tác tuyên truyền đối với các hành vi không chấp hành; các hành vi vi phạm có thể xử lý hình sự theo hướng dẫn của Hội đồng Thẩm phán Tòa án nhân dân tối cao tại Công văn số 45/TANDTC-PC ng</w:t>
      </w:r>
      <w:r w:rsidR="00FC064E" w:rsidRPr="00CB5089">
        <w:rPr>
          <w:bCs/>
          <w:iCs/>
          <w:sz w:val="28"/>
          <w:szCs w:val="28"/>
          <w:highlight w:val="white"/>
        </w:rPr>
        <w:t>ày 30/3/</w:t>
      </w:r>
      <w:r w:rsidRPr="00CB5089">
        <w:rPr>
          <w:bCs/>
          <w:iCs/>
          <w:sz w:val="28"/>
          <w:szCs w:val="28"/>
          <w:highlight w:val="white"/>
        </w:rPr>
        <w:t>2020.</w:t>
      </w:r>
    </w:p>
    <w:p w14:paraId="7EE179B4" w14:textId="77777777" w:rsidR="00557AA5" w:rsidRPr="00CB5089" w:rsidRDefault="00557AA5" w:rsidP="009130F2">
      <w:pPr>
        <w:spacing w:before="120" w:after="120"/>
        <w:ind w:firstLine="567"/>
        <w:jc w:val="both"/>
        <w:rPr>
          <w:bCs/>
          <w:iCs/>
          <w:sz w:val="28"/>
          <w:szCs w:val="28"/>
          <w:highlight w:val="white"/>
        </w:rPr>
      </w:pPr>
      <w:r w:rsidRPr="00CB5089">
        <w:rPr>
          <w:bCs/>
          <w:iCs/>
          <w:sz w:val="28"/>
          <w:szCs w:val="28"/>
          <w:highlight w:val="white"/>
        </w:rPr>
        <w:t>b) Đẩy mạnh tuyên truyền, vận động các bộ, đảng viên, công chức, viên chức và toàn thể Nhân dân khai báo y tế trên hệ thống NCOVI để theo dõi, giám sát tình hình sức khỏe.</w:t>
      </w:r>
    </w:p>
    <w:p w14:paraId="2B06ECDF" w14:textId="77777777" w:rsidR="00557AA5" w:rsidRPr="00CB5089" w:rsidRDefault="00557AA5" w:rsidP="009130F2">
      <w:pPr>
        <w:spacing w:before="120" w:after="120"/>
        <w:ind w:firstLine="567"/>
        <w:jc w:val="both"/>
        <w:rPr>
          <w:sz w:val="28"/>
          <w:szCs w:val="28"/>
          <w:highlight w:val="white"/>
          <w:lang w:val="nl-NL"/>
        </w:rPr>
      </w:pPr>
      <w:r w:rsidRPr="00957168">
        <w:rPr>
          <w:bCs/>
          <w:sz w:val="28"/>
          <w:szCs w:val="28"/>
          <w:highlight w:val="white"/>
          <w:lang w:val="nl-NL"/>
        </w:rPr>
        <w:lastRenderedPageBreak/>
        <w:t>8.</w:t>
      </w:r>
      <w:r w:rsidRPr="00CB5089">
        <w:rPr>
          <w:sz w:val="28"/>
          <w:szCs w:val="28"/>
          <w:highlight w:val="white"/>
          <w:lang w:val="nl-NL"/>
        </w:rPr>
        <w:t xml:space="preserve"> </w:t>
      </w:r>
      <w:r w:rsidRPr="00CB5089">
        <w:rPr>
          <w:bCs/>
          <w:iCs/>
          <w:sz w:val="28"/>
          <w:szCs w:val="28"/>
          <w:highlight w:val="white"/>
        </w:rPr>
        <w:t xml:space="preserve">Đề nghị Ủy ban Mặt trận Tổ quốc Việt Nam </w:t>
      </w:r>
      <w:r w:rsidR="00FC064E" w:rsidRPr="00CB5089">
        <w:rPr>
          <w:bCs/>
          <w:iCs/>
          <w:sz w:val="28"/>
          <w:szCs w:val="28"/>
          <w:highlight w:val="white"/>
        </w:rPr>
        <w:t xml:space="preserve">huyện </w:t>
      </w:r>
      <w:r w:rsidRPr="00CB5089">
        <w:rPr>
          <w:bCs/>
          <w:iCs/>
          <w:sz w:val="28"/>
          <w:szCs w:val="28"/>
          <w:highlight w:val="white"/>
        </w:rPr>
        <w:t>phát động phong trào may, ủng hộ khẩu trang vải cho đồng bào ở vùng sâu, vùng xa, người nghèo, người có hoàn cảnh khó khăn, trẻ em vùng sâu, vùng xa trong độ tuổi đến trường; đồng thời dự trữ khẩu trang phục vụ cho các em học sinh khi đến trường.</w:t>
      </w:r>
    </w:p>
    <w:p w14:paraId="43B9F1DD" w14:textId="1B7E1C2D" w:rsidR="004B045F" w:rsidRDefault="00557AA5" w:rsidP="009130F2">
      <w:pPr>
        <w:spacing w:before="120" w:after="120"/>
        <w:ind w:firstLine="567"/>
        <w:jc w:val="both"/>
        <w:rPr>
          <w:bCs/>
          <w:sz w:val="28"/>
          <w:szCs w:val="28"/>
          <w:highlight w:val="white"/>
        </w:rPr>
      </w:pPr>
      <w:r w:rsidRPr="00576C36">
        <w:rPr>
          <w:sz w:val="28"/>
          <w:szCs w:val="28"/>
          <w:highlight w:val="white"/>
          <w:lang w:val="nl-NL"/>
        </w:rPr>
        <w:t>Yêu cầu các cơ quan, đơn vị, địa phương và các tổ chức, cá nhân nghiêm túc triển khai, thực hiện.</w:t>
      </w:r>
      <w:r w:rsidRPr="00576C36">
        <w:rPr>
          <w:bCs/>
          <w:sz w:val="28"/>
          <w:szCs w:val="28"/>
          <w:highlight w:val="white"/>
        </w:rPr>
        <w:t xml:space="preserve"> Quá trình tổ chức thực hiện phát sinh khó khăn, vướng mắc, kịp thời báo cáo, phản ảnh về Ủy ban nhân dân </w:t>
      </w:r>
      <w:r w:rsidR="00FC064E" w:rsidRPr="00576C36">
        <w:rPr>
          <w:bCs/>
          <w:sz w:val="28"/>
          <w:szCs w:val="28"/>
          <w:highlight w:val="white"/>
        </w:rPr>
        <w:t>huyện</w:t>
      </w:r>
      <w:r w:rsidRPr="00576C36">
        <w:rPr>
          <w:bCs/>
          <w:sz w:val="28"/>
          <w:szCs w:val="28"/>
          <w:highlight w:val="white"/>
        </w:rPr>
        <w:t xml:space="preserve"> </w:t>
      </w:r>
      <w:r w:rsidRPr="00576C36">
        <w:rPr>
          <w:bCs/>
          <w:i/>
          <w:iCs/>
          <w:sz w:val="28"/>
          <w:szCs w:val="28"/>
          <w:highlight w:val="white"/>
        </w:rPr>
        <w:t xml:space="preserve">(qua </w:t>
      </w:r>
      <w:r w:rsidR="00FC064E" w:rsidRPr="00576C36">
        <w:rPr>
          <w:bCs/>
          <w:i/>
          <w:iCs/>
          <w:sz w:val="28"/>
          <w:szCs w:val="28"/>
          <w:highlight w:val="white"/>
        </w:rPr>
        <w:t>Trung tâm Y tế</w:t>
      </w:r>
      <w:r w:rsidRPr="00576C36">
        <w:rPr>
          <w:bCs/>
          <w:i/>
          <w:iCs/>
          <w:sz w:val="28"/>
          <w:szCs w:val="28"/>
          <w:highlight w:val="white"/>
        </w:rPr>
        <w:t xml:space="preserve">, Văn phòng </w:t>
      </w:r>
      <w:r w:rsidR="00DF0708">
        <w:rPr>
          <w:bCs/>
          <w:i/>
          <w:iCs/>
          <w:sz w:val="28"/>
          <w:szCs w:val="28"/>
          <w:highlight w:val="white"/>
        </w:rPr>
        <w:t>HU- HĐND- UBND</w:t>
      </w:r>
      <w:r w:rsidRPr="00576C36">
        <w:rPr>
          <w:bCs/>
          <w:i/>
          <w:iCs/>
          <w:sz w:val="28"/>
          <w:szCs w:val="28"/>
          <w:highlight w:val="white"/>
        </w:rPr>
        <w:t xml:space="preserve"> </w:t>
      </w:r>
      <w:r w:rsidR="00FC064E" w:rsidRPr="00576C36">
        <w:rPr>
          <w:bCs/>
          <w:i/>
          <w:iCs/>
          <w:sz w:val="28"/>
          <w:szCs w:val="28"/>
          <w:highlight w:val="white"/>
        </w:rPr>
        <w:t>huyện</w:t>
      </w:r>
      <w:r w:rsidRPr="00576C36">
        <w:rPr>
          <w:bCs/>
          <w:i/>
          <w:iCs/>
          <w:sz w:val="28"/>
          <w:szCs w:val="28"/>
          <w:highlight w:val="white"/>
        </w:rPr>
        <w:t>)</w:t>
      </w:r>
      <w:r w:rsidRPr="00576C36">
        <w:rPr>
          <w:bCs/>
          <w:sz w:val="28"/>
          <w:szCs w:val="28"/>
          <w:highlight w:val="white"/>
        </w:rPr>
        <w:t xml:space="preserve"> để xử lý kịp thời./.</w:t>
      </w:r>
    </w:p>
    <w:p w14:paraId="500BAD8F" w14:textId="77777777" w:rsidR="00957168" w:rsidRPr="00576C36" w:rsidRDefault="00957168" w:rsidP="009130F2">
      <w:pPr>
        <w:spacing w:before="120" w:after="120"/>
        <w:ind w:firstLine="567"/>
        <w:jc w:val="both"/>
        <w:rPr>
          <w:bCs/>
          <w:sz w:val="28"/>
          <w:szCs w:val="28"/>
          <w:highlight w:val="white"/>
        </w:rPr>
      </w:pPr>
    </w:p>
    <w:tbl>
      <w:tblPr>
        <w:tblW w:w="0" w:type="auto"/>
        <w:tblLook w:val="0000" w:firstRow="0" w:lastRow="0" w:firstColumn="0" w:lastColumn="0" w:noHBand="0" w:noVBand="0"/>
      </w:tblPr>
      <w:tblGrid>
        <w:gridCol w:w="3758"/>
        <w:gridCol w:w="5813"/>
      </w:tblGrid>
      <w:tr w:rsidR="004B045F" w:rsidRPr="007C247E" w14:paraId="25822BAB" w14:textId="77777777" w:rsidTr="00A4767A">
        <w:tc>
          <w:tcPr>
            <w:tcW w:w="3777" w:type="dxa"/>
          </w:tcPr>
          <w:p w14:paraId="4F8096BB" w14:textId="77777777" w:rsidR="004B045F" w:rsidRPr="007C247E" w:rsidRDefault="004B045F" w:rsidP="00A4767A">
            <w:pPr>
              <w:rPr>
                <w:rFonts w:eastAsia="MS Mincho"/>
                <w:b/>
                <w:bCs/>
                <w:i/>
                <w:iCs/>
                <w:color w:val="000000"/>
                <w:szCs w:val="26"/>
                <w:lang w:val="nl-NL" w:eastAsia="ja-JP"/>
              </w:rPr>
            </w:pPr>
            <w:r w:rsidRPr="007C247E">
              <w:rPr>
                <w:rFonts w:eastAsia="MS Mincho"/>
                <w:b/>
                <w:bCs/>
                <w:i/>
                <w:iCs/>
                <w:color w:val="000000"/>
                <w:szCs w:val="26"/>
                <w:lang w:val="nl-NL" w:eastAsia="ja-JP"/>
              </w:rPr>
              <w:t>Nơi nhận:</w:t>
            </w:r>
          </w:p>
          <w:p w14:paraId="13236FE9" w14:textId="77777777" w:rsidR="004B045F" w:rsidRPr="00C20D3E" w:rsidRDefault="004B045F" w:rsidP="00A4767A">
            <w:pPr>
              <w:rPr>
                <w:rFonts w:eastAsia="MS Mincho"/>
                <w:color w:val="000000"/>
                <w:sz w:val="22"/>
                <w:lang w:val="nl-NL" w:eastAsia="ja-JP"/>
              </w:rPr>
            </w:pPr>
            <w:r w:rsidRPr="00C20D3E">
              <w:rPr>
                <w:rFonts w:eastAsia="MS Mincho"/>
                <w:color w:val="000000"/>
                <w:sz w:val="22"/>
                <w:szCs w:val="22"/>
                <w:lang w:val="nl-NL" w:eastAsia="ja-JP"/>
              </w:rPr>
              <w:t>- Như trên;</w:t>
            </w:r>
          </w:p>
          <w:p w14:paraId="5188E74E" w14:textId="77777777" w:rsidR="00894934" w:rsidRPr="00C20D3E" w:rsidRDefault="00894934" w:rsidP="00A4767A">
            <w:pPr>
              <w:rPr>
                <w:rFonts w:eastAsia="MS Mincho"/>
                <w:color w:val="000000"/>
                <w:sz w:val="22"/>
                <w:lang w:val="nl-NL" w:eastAsia="ja-JP"/>
              </w:rPr>
            </w:pPr>
            <w:r w:rsidRPr="00C20D3E">
              <w:rPr>
                <w:rFonts w:eastAsia="MS Mincho"/>
                <w:color w:val="000000"/>
                <w:sz w:val="22"/>
                <w:szCs w:val="22"/>
                <w:lang w:val="nl-NL" w:eastAsia="ja-JP"/>
              </w:rPr>
              <w:t xml:space="preserve">- TT </w:t>
            </w:r>
            <w:r w:rsidR="00DF0708">
              <w:rPr>
                <w:rFonts w:eastAsia="MS Mincho"/>
                <w:color w:val="000000"/>
                <w:sz w:val="22"/>
                <w:szCs w:val="22"/>
                <w:lang w:val="nl-NL" w:eastAsia="ja-JP"/>
              </w:rPr>
              <w:t>Huyện ủy (b/c)</w:t>
            </w:r>
            <w:r w:rsidRPr="00C20D3E">
              <w:rPr>
                <w:rFonts w:eastAsia="MS Mincho"/>
                <w:color w:val="000000"/>
                <w:sz w:val="22"/>
                <w:szCs w:val="22"/>
                <w:lang w:val="nl-NL" w:eastAsia="ja-JP"/>
              </w:rPr>
              <w:t>;</w:t>
            </w:r>
          </w:p>
          <w:p w14:paraId="0C1E74E1" w14:textId="77777777" w:rsidR="00894934" w:rsidRDefault="00894934" w:rsidP="00A4767A">
            <w:pPr>
              <w:rPr>
                <w:rFonts w:eastAsia="MS Mincho"/>
                <w:color w:val="000000"/>
                <w:sz w:val="22"/>
                <w:lang w:val="nl-NL" w:eastAsia="ja-JP"/>
              </w:rPr>
            </w:pPr>
            <w:r w:rsidRPr="00C20D3E">
              <w:rPr>
                <w:rFonts w:eastAsia="MS Mincho"/>
                <w:color w:val="000000"/>
                <w:sz w:val="22"/>
                <w:szCs w:val="22"/>
                <w:lang w:val="nl-NL" w:eastAsia="ja-JP"/>
              </w:rPr>
              <w:t>- TT HĐND huyện</w:t>
            </w:r>
            <w:r w:rsidR="00DF0708">
              <w:rPr>
                <w:rFonts w:eastAsia="MS Mincho"/>
                <w:color w:val="000000"/>
                <w:sz w:val="22"/>
                <w:szCs w:val="22"/>
                <w:lang w:val="nl-NL" w:eastAsia="ja-JP"/>
              </w:rPr>
              <w:t xml:space="preserve"> (b/c)</w:t>
            </w:r>
            <w:r w:rsidRPr="00C20D3E">
              <w:rPr>
                <w:rFonts w:eastAsia="MS Mincho"/>
                <w:color w:val="000000"/>
                <w:sz w:val="22"/>
                <w:szCs w:val="22"/>
                <w:lang w:val="nl-NL" w:eastAsia="ja-JP"/>
              </w:rPr>
              <w:t>;</w:t>
            </w:r>
          </w:p>
          <w:p w14:paraId="0776918A" w14:textId="77777777" w:rsidR="005B7ED2" w:rsidRDefault="005B7ED2" w:rsidP="00A4767A">
            <w:pPr>
              <w:rPr>
                <w:rFonts w:eastAsia="MS Mincho"/>
                <w:color w:val="000000"/>
                <w:sz w:val="22"/>
                <w:lang w:val="nl-NL" w:eastAsia="ja-JP"/>
              </w:rPr>
            </w:pPr>
            <w:r>
              <w:rPr>
                <w:rFonts w:eastAsia="MS Mincho"/>
                <w:color w:val="000000"/>
                <w:sz w:val="22"/>
                <w:szCs w:val="22"/>
                <w:lang w:val="nl-NL" w:eastAsia="ja-JP"/>
              </w:rPr>
              <w:t>- Ủy ban MTTQ VN huyện;</w:t>
            </w:r>
          </w:p>
          <w:p w14:paraId="6ABA1EA4" w14:textId="77777777" w:rsidR="005B7ED2" w:rsidRPr="00C20D3E" w:rsidRDefault="005B7ED2" w:rsidP="00A4767A">
            <w:pPr>
              <w:rPr>
                <w:rFonts w:eastAsia="MS Mincho"/>
                <w:color w:val="000000"/>
                <w:sz w:val="22"/>
                <w:lang w:val="nl-NL" w:eastAsia="ja-JP"/>
              </w:rPr>
            </w:pPr>
            <w:r>
              <w:rPr>
                <w:rFonts w:eastAsia="MS Mincho"/>
                <w:color w:val="000000"/>
                <w:sz w:val="22"/>
                <w:szCs w:val="22"/>
                <w:lang w:val="nl-NL" w:eastAsia="ja-JP"/>
              </w:rPr>
              <w:t>- Các tổ chức chính trị - xã hội</w:t>
            </w:r>
            <w:r w:rsidR="0069340B">
              <w:rPr>
                <w:rFonts w:eastAsia="MS Mincho"/>
                <w:color w:val="000000"/>
                <w:sz w:val="22"/>
                <w:szCs w:val="22"/>
                <w:lang w:val="nl-NL" w:eastAsia="ja-JP"/>
              </w:rPr>
              <w:t xml:space="preserve"> huyện</w:t>
            </w:r>
            <w:r>
              <w:rPr>
                <w:rFonts w:eastAsia="MS Mincho"/>
                <w:color w:val="000000"/>
                <w:sz w:val="22"/>
                <w:szCs w:val="22"/>
                <w:lang w:val="nl-NL" w:eastAsia="ja-JP"/>
              </w:rPr>
              <w:t>;</w:t>
            </w:r>
          </w:p>
          <w:p w14:paraId="01366CAC" w14:textId="77777777" w:rsidR="004B045F" w:rsidRPr="00C20D3E" w:rsidRDefault="004B045F" w:rsidP="00A4767A">
            <w:pPr>
              <w:rPr>
                <w:rFonts w:eastAsia="MS Mincho"/>
                <w:color w:val="000000"/>
                <w:sz w:val="22"/>
                <w:lang w:val="nl-NL" w:eastAsia="ja-JP"/>
              </w:rPr>
            </w:pPr>
            <w:r w:rsidRPr="00C20D3E">
              <w:rPr>
                <w:rFonts w:eastAsia="MS Mincho"/>
                <w:color w:val="000000"/>
                <w:sz w:val="22"/>
                <w:szCs w:val="22"/>
                <w:lang w:val="nl-NL" w:eastAsia="ja-JP"/>
              </w:rPr>
              <w:t>- CT,</w:t>
            </w:r>
            <w:r w:rsidR="005B7ED2">
              <w:rPr>
                <w:rFonts w:eastAsia="MS Mincho"/>
                <w:color w:val="000000"/>
                <w:sz w:val="22"/>
                <w:szCs w:val="22"/>
                <w:lang w:val="nl-NL" w:eastAsia="ja-JP"/>
              </w:rPr>
              <w:t xml:space="preserve"> các </w:t>
            </w:r>
            <w:r w:rsidRPr="00C20D3E">
              <w:rPr>
                <w:rFonts w:eastAsia="MS Mincho"/>
                <w:color w:val="000000"/>
                <w:sz w:val="22"/>
                <w:szCs w:val="22"/>
                <w:lang w:val="nl-NL" w:eastAsia="ja-JP"/>
              </w:rPr>
              <w:t>PCT UBND huyệ</w:t>
            </w:r>
            <w:r w:rsidR="00894934" w:rsidRPr="00C20D3E">
              <w:rPr>
                <w:rFonts w:eastAsia="MS Mincho"/>
                <w:color w:val="000000"/>
                <w:sz w:val="22"/>
                <w:szCs w:val="22"/>
                <w:lang w:val="nl-NL" w:eastAsia="ja-JP"/>
              </w:rPr>
              <w:t>n;</w:t>
            </w:r>
          </w:p>
          <w:p w14:paraId="1FF3B5F6" w14:textId="77777777" w:rsidR="004B045F" w:rsidRPr="007C247E" w:rsidRDefault="004B045F" w:rsidP="00894934">
            <w:pPr>
              <w:rPr>
                <w:rFonts w:eastAsia="MS Mincho"/>
                <w:color w:val="000000"/>
                <w:sz w:val="26"/>
                <w:szCs w:val="26"/>
                <w:lang w:val="nl-NL" w:eastAsia="ja-JP"/>
              </w:rPr>
            </w:pPr>
            <w:r w:rsidRPr="00C20D3E">
              <w:rPr>
                <w:rFonts w:eastAsia="MS Mincho"/>
                <w:color w:val="000000"/>
                <w:sz w:val="22"/>
                <w:szCs w:val="22"/>
                <w:lang w:val="nl-NL" w:eastAsia="ja-JP"/>
              </w:rPr>
              <w:t>- Lưu: VT</w:t>
            </w:r>
            <w:r w:rsidR="00894934" w:rsidRPr="00C20D3E">
              <w:rPr>
                <w:rFonts w:eastAsia="MS Mincho"/>
                <w:color w:val="000000"/>
                <w:sz w:val="22"/>
                <w:szCs w:val="22"/>
                <w:lang w:val="nl-NL" w:eastAsia="ja-JP"/>
              </w:rPr>
              <w:t>-TH</w:t>
            </w:r>
            <w:r w:rsidRPr="00C20D3E">
              <w:rPr>
                <w:rFonts w:eastAsia="MS Mincho"/>
                <w:color w:val="000000"/>
                <w:sz w:val="22"/>
                <w:szCs w:val="22"/>
                <w:lang w:val="nl-NL" w:eastAsia="ja-JP"/>
              </w:rPr>
              <w:t>.</w:t>
            </w:r>
          </w:p>
        </w:tc>
        <w:tc>
          <w:tcPr>
            <w:tcW w:w="5844" w:type="dxa"/>
          </w:tcPr>
          <w:p w14:paraId="6398700A" w14:textId="77777777" w:rsidR="004B045F" w:rsidRDefault="00DF0708" w:rsidP="00A4767A">
            <w:pPr>
              <w:jc w:val="center"/>
              <w:rPr>
                <w:b/>
                <w:bCs/>
                <w:szCs w:val="28"/>
              </w:rPr>
            </w:pPr>
            <w:r>
              <w:rPr>
                <w:b/>
                <w:bCs/>
                <w:sz w:val="28"/>
                <w:szCs w:val="28"/>
              </w:rPr>
              <w:t xml:space="preserve">               </w:t>
            </w:r>
            <w:r w:rsidR="00FC064E">
              <w:rPr>
                <w:b/>
                <w:bCs/>
                <w:sz w:val="28"/>
                <w:szCs w:val="28"/>
              </w:rPr>
              <w:t xml:space="preserve">CHỦ TỊCH  </w:t>
            </w:r>
          </w:p>
          <w:p w14:paraId="6A0F1486" w14:textId="77777777" w:rsidR="00FC064E" w:rsidRDefault="00FC064E" w:rsidP="00A4767A">
            <w:pPr>
              <w:jc w:val="center"/>
              <w:rPr>
                <w:b/>
                <w:bCs/>
                <w:szCs w:val="28"/>
              </w:rPr>
            </w:pPr>
          </w:p>
          <w:p w14:paraId="5F933597" w14:textId="77777777" w:rsidR="00FC064E" w:rsidRPr="00996177" w:rsidRDefault="00FC064E" w:rsidP="00A4767A">
            <w:pPr>
              <w:jc w:val="center"/>
              <w:rPr>
                <w:b/>
                <w:bCs/>
                <w:szCs w:val="28"/>
              </w:rPr>
            </w:pPr>
          </w:p>
          <w:p w14:paraId="2D7BC4B0" w14:textId="77777777" w:rsidR="004B045F" w:rsidRPr="00996177" w:rsidRDefault="004B045F" w:rsidP="00A4767A">
            <w:pPr>
              <w:jc w:val="center"/>
              <w:rPr>
                <w:b/>
                <w:bCs/>
                <w:szCs w:val="28"/>
              </w:rPr>
            </w:pPr>
          </w:p>
          <w:p w14:paraId="00355DD2" w14:textId="77777777" w:rsidR="004B045F" w:rsidRPr="00996177" w:rsidRDefault="004B045F" w:rsidP="00A4767A">
            <w:pPr>
              <w:jc w:val="center"/>
              <w:rPr>
                <w:b/>
                <w:bCs/>
                <w:szCs w:val="28"/>
              </w:rPr>
            </w:pPr>
          </w:p>
          <w:p w14:paraId="1A5CF884" w14:textId="77777777" w:rsidR="004B045F" w:rsidRPr="00996177" w:rsidRDefault="004B045F" w:rsidP="00A4767A">
            <w:pPr>
              <w:jc w:val="center"/>
              <w:rPr>
                <w:b/>
                <w:bCs/>
                <w:szCs w:val="28"/>
              </w:rPr>
            </w:pPr>
          </w:p>
          <w:p w14:paraId="7BB68E68" w14:textId="77777777" w:rsidR="004B045F" w:rsidRPr="00CE45BE" w:rsidRDefault="00DF0708" w:rsidP="00576C36">
            <w:pPr>
              <w:jc w:val="center"/>
              <w:rPr>
                <w:b/>
                <w:bCs/>
                <w:szCs w:val="28"/>
              </w:rPr>
            </w:pPr>
            <w:r>
              <w:rPr>
                <w:b/>
                <w:bCs/>
                <w:sz w:val="28"/>
                <w:szCs w:val="28"/>
              </w:rPr>
              <w:t xml:space="preserve">                </w:t>
            </w:r>
            <w:r w:rsidR="00FC064E">
              <w:rPr>
                <w:b/>
                <w:bCs/>
                <w:sz w:val="28"/>
                <w:szCs w:val="28"/>
              </w:rPr>
              <w:t>Nguyễn Hữu Thạch</w:t>
            </w:r>
          </w:p>
        </w:tc>
      </w:tr>
    </w:tbl>
    <w:p w14:paraId="0DD1FCCA" w14:textId="77777777" w:rsidR="00F06B2A" w:rsidRPr="00C16C3F" w:rsidRDefault="00F06B2A" w:rsidP="007C725E">
      <w:pPr>
        <w:rPr>
          <w:sz w:val="28"/>
          <w:szCs w:val="28"/>
          <w:lang w:val="nl-NL"/>
        </w:rPr>
      </w:pPr>
    </w:p>
    <w:sectPr w:rsidR="00F06B2A" w:rsidRPr="00C16C3F" w:rsidSect="00DF0708">
      <w:footerReference w:type="default" r:id="rId7"/>
      <w:pgSz w:w="11907" w:h="16840" w:code="9"/>
      <w:pgMar w:top="1134" w:right="851" w:bottom="1134" w:left="1701"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2FBCDE" w14:textId="77777777" w:rsidR="00344D74" w:rsidRDefault="00344D74" w:rsidP="004B045F">
      <w:r>
        <w:separator/>
      </w:r>
    </w:p>
  </w:endnote>
  <w:endnote w:type="continuationSeparator" w:id="0">
    <w:p w14:paraId="3CD740DB" w14:textId="77777777" w:rsidR="00344D74" w:rsidRDefault="00344D74" w:rsidP="004B04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23539012"/>
      <w:docPartObj>
        <w:docPartGallery w:val="Page Numbers (Bottom of Page)"/>
        <w:docPartUnique/>
      </w:docPartObj>
    </w:sdtPr>
    <w:sdtEndPr>
      <w:rPr>
        <w:noProof/>
      </w:rPr>
    </w:sdtEndPr>
    <w:sdtContent>
      <w:p w14:paraId="754262C1" w14:textId="376C5687" w:rsidR="0029765E" w:rsidRDefault="0029765E" w:rsidP="0029765E">
        <w:pPr>
          <w:pStyle w:val="Footer"/>
          <w:jc w:val="center"/>
        </w:pPr>
        <w:r>
          <w:fldChar w:fldCharType="begin"/>
        </w:r>
        <w:r>
          <w:instrText xml:space="preserve"> PAGE   \* MERGEFORMAT </w:instrText>
        </w:r>
        <w:r>
          <w:fldChar w:fldCharType="separate"/>
        </w:r>
        <w:r>
          <w:rPr>
            <w:noProof/>
          </w:rPr>
          <w:t>2</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721A83" w14:textId="77777777" w:rsidR="00344D74" w:rsidRDefault="00344D74" w:rsidP="004B045F">
      <w:r>
        <w:separator/>
      </w:r>
    </w:p>
  </w:footnote>
  <w:footnote w:type="continuationSeparator" w:id="0">
    <w:p w14:paraId="17314673" w14:textId="77777777" w:rsidR="00344D74" w:rsidRDefault="00344D74" w:rsidP="004B04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73213A"/>
    <w:multiLevelType w:val="hybridMultilevel"/>
    <w:tmpl w:val="42460694"/>
    <w:lvl w:ilvl="0" w:tplc="B9A6B0EA">
      <w:start w:val="1"/>
      <w:numFmt w:val="decimal"/>
      <w:lvlText w:val="%1."/>
      <w:lvlJc w:val="left"/>
      <w:pPr>
        <w:ind w:left="1069" w:hanging="360"/>
      </w:pPr>
      <w:rPr>
        <w:rFonts w:hint="default"/>
        <w:color w:val="auto"/>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06B2A"/>
    <w:rsid w:val="0000187B"/>
    <w:rsid w:val="000304FB"/>
    <w:rsid w:val="00034499"/>
    <w:rsid w:val="00054E0B"/>
    <w:rsid w:val="00067969"/>
    <w:rsid w:val="00090762"/>
    <w:rsid w:val="000A53AA"/>
    <w:rsid w:val="000A6369"/>
    <w:rsid w:val="00110B1D"/>
    <w:rsid w:val="001412A6"/>
    <w:rsid w:val="00154C2F"/>
    <w:rsid w:val="00167887"/>
    <w:rsid w:val="001B4810"/>
    <w:rsid w:val="00237B0A"/>
    <w:rsid w:val="002413EC"/>
    <w:rsid w:val="00252274"/>
    <w:rsid w:val="0027297A"/>
    <w:rsid w:val="0029765E"/>
    <w:rsid w:val="003118F1"/>
    <w:rsid w:val="00311F7D"/>
    <w:rsid w:val="00344D74"/>
    <w:rsid w:val="00353E85"/>
    <w:rsid w:val="00357013"/>
    <w:rsid w:val="00374BAB"/>
    <w:rsid w:val="003A294B"/>
    <w:rsid w:val="003D4F56"/>
    <w:rsid w:val="003E4C70"/>
    <w:rsid w:val="003F3380"/>
    <w:rsid w:val="00421244"/>
    <w:rsid w:val="00447355"/>
    <w:rsid w:val="00494E87"/>
    <w:rsid w:val="004B045F"/>
    <w:rsid w:val="004B690D"/>
    <w:rsid w:val="004C2814"/>
    <w:rsid w:val="00500914"/>
    <w:rsid w:val="00511FD9"/>
    <w:rsid w:val="00557AA5"/>
    <w:rsid w:val="00576C36"/>
    <w:rsid w:val="005B125E"/>
    <w:rsid w:val="005B7ED2"/>
    <w:rsid w:val="005E3279"/>
    <w:rsid w:val="006128B1"/>
    <w:rsid w:val="006132DC"/>
    <w:rsid w:val="00613F7B"/>
    <w:rsid w:val="00615DFA"/>
    <w:rsid w:val="00625CF6"/>
    <w:rsid w:val="00651E38"/>
    <w:rsid w:val="0069340B"/>
    <w:rsid w:val="006A4756"/>
    <w:rsid w:val="006B6F07"/>
    <w:rsid w:val="006E42A1"/>
    <w:rsid w:val="0073712E"/>
    <w:rsid w:val="0073773F"/>
    <w:rsid w:val="007A1886"/>
    <w:rsid w:val="007B31D7"/>
    <w:rsid w:val="007C725E"/>
    <w:rsid w:val="0081123E"/>
    <w:rsid w:val="008159BB"/>
    <w:rsid w:val="0082597E"/>
    <w:rsid w:val="00894934"/>
    <w:rsid w:val="008C65E9"/>
    <w:rsid w:val="008D7E4B"/>
    <w:rsid w:val="009130F2"/>
    <w:rsid w:val="00956B70"/>
    <w:rsid w:val="00957168"/>
    <w:rsid w:val="00960A21"/>
    <w:rsid w:val="00964269"/>
    <w:rsid w:val="00984865"/>
    <w:rsid w:val="009D6AEB"/>
    <w:rsid w:val="009E64DB"/>
    <w:rsid w:val="00A378E5"/>
    <w:rsid w:val="00A769A6"/>
    <w:rsid w:val="00AA4A0D"/>
    <w:rsid w:val="00AB0CCB"/>
    <w:rsid w:val="00AB3388"/>
    <w:rsid w:val="00AC0628"/>
    <w:rsid w:val="00AD0BFD"/>
    <w:rsid w:val="00B05AF0"/>
    <w:rsid w:val="00B076C4"/>
    <w:rsid w:val="00B226F9"/>
    <w:rsid w:val="00B367FC"/>
    <w:rsid w:val="00B54AD2"/>
    <w:rsid w:val="00B569A1"/>
    <w:rsid w:val="00BB1E4C"/>
    <w:rsid w:val="00BB366A"/>
    <w:rsid w:val="00BB7EC5"/>
    <w:rsid w:val="00BC0218"/>
    <w:rsid w:val="00C16C3F"/>
    <w:rsid w:val="00C20C04"/>
    <w:rsid w:val="00C20D3E"/>
    <w:rsid w:val="00C27B80"/>
    <w:rsid w:val="00C5762F"/>
    <w:rsid w:val="00CB43A7"/>
    <w:rsid w:val="00CB5089"/>
    <w:rsid w:val="00CE45BE"/>
    <w:rsid w:val="00D029A8"/>
    <w:rsid w:val="00D10431"/>
    <w:rsid w:val="00D26BC3"/>
    <w:rsid w:val="00D6236C"/>
    <w:rsid w:val="00D66902"/>
    <w:rsid w:val="00D96EDC"/>
    <w:rsid w:val="00DC1209"/>
    <w:rsid w:val="00DF0708"/>
    <w:rsid w:val="00E00919"/>
    <w:rsid w:val="00E5223C"/>
    <w:rsid w:val="00F06B2A"/>
    <w:rsid w:val="00F5036F"/>
    <w:rsid w:val="00F57566"/>
    <w:rsid w:val="00F97E15"/>
    <w:rsid w:val="00FA7CB8"/>
    <w:rsid w:val="00FC064E"/>
    <w:rsid w:val="00FD44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03773DBB"/>
  <w15:docId w15:val="{0A6006C4-5B38-40A8-BC70-E525B5AD4D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8"/>
        <w:szCs w:val="22"/>
        <w:lang w:val="en-US" w:eastAsia="en-US" w:bidi="ar-SA"/>
      </w:rPr>
    </w:rPrDefault>
    <w:pPrDefault>
      <w:pPr>
        <w:spacing w:after="12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06B2A"/>
    <w:pPr>
      <w:spacing w:after="0" w:line="240" w:lineRule="auto"/>
    </w:pPr>
    <w:rPr>
      <w:rFonts w:eastAsia="Times New Roman" w:cs="Times New Roman"/>
      <w:sz w:val="24"/>
      <w:szCs w:val="24"/>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F06B2A"/>
    <w:pPr>
      <w:spacing w:before="100" w:beforeAutospacing="1" w:after="100" w:afterAutospacing="1"/>
    </w:pPr>
    <w:rPr>
      <w:lang w:val="en-US" w:eastAsia="en-US"/>
    </w:rPr>
  </w:style>
  <w:style w:type="character" w:styleId="Hyperlink">
    <w:name w:val="Hyperlink"/>
    <w:basedOn w:val="DefaultParagraphFont"/>
    <w:uiPriority w:val="99"/>
    <w:unhideWhenUsed/>
    <w:rsid w:val="00D029A8"/>
    <w:rPr>
      <w:color w:val="0000FF" w:themeColor="hyperlink"/>
      <w:u w:val="single"/>
    </w:rPr>
  </w:style>
  <w:style w:type="paragraph" w:styleId="ListParagraph">
    <w:name w:val="List Paragraph"/>
    <w:basedOn w:val="Normal"/>
    <w:uiPriority w:val="34"/>
    <w:qFormat/>
    <w:rsid w:val="004B045F"/>
    <w:pPr>
      <w:ind w:left="720"/>
      <w:contextualSpacing/>
    </w:pPr>
    <w:rPr>
      <w:rFonts w:eastAsia="Calibri"/>
      <w:sz w:val="28"/>
      <w:szCs w:val="22"/>
      <w:lang w:val="en-US" w:eastAsia="en-US"/>
    </w:rPr>
  </w:style>
  <w:style w:type="paragraph" w:styleId="FootnoteText">
    <w:name w:val="footnote text"/>
    <w:aliases w:val="Footnote Text Char Tegn Char,Footnote Text Char Char Char Char Char,Footnote Text Char Char Char Char Char Char Ch Char,Footnote Text Char Char Char Char Char Char Ch Char Char,Footnote Text Char Char Char Char Char Char Ch,fn,ft"/>
    <w:basedOn w:val="Normal"/>
    <w:link w:val="FootnoteTextChar"/>
    <w:unhideWhenUsed/>
    <w:qFormat/>
    <w:rsid w:val="004B045F"/>
    <w:rPr>
      <w:rFonts w:eastAsia="Calibri"/>
      <w:sz w:val="20"/>
      <w:szCs w:val="20"/>
      <w:lang w:val="en-US" w:eastAsia="en-US"/>
    </w:rPr>
  </w:style>
  <w:style w:type="character" w:customStyle="1" w:styleId="FootnoteTextChar">
    <w:name w:val="Footnote Text Char"/>
    <w:aliases w:val="Footnote Text Char Tegn Char Char,Footnote Text Char Char Char Char Char Char,Footnote Text Char Char Char Char Char Char Ch Char Char1,Footnote Text Char Char Char Char Char Char Ch Char Char Char,fn Char,ft Char"/>
    <w:basedOn w:val="DefaultParagraphFont"/>
    <w:link w:val="FootnoteText"/>
    <w:rsid w:val="004B045F"/>
    <w:rPr>
      <w:rFonts w:eastAsia="Calibri" w:cs="Times New Roman"/>
      <w:sz w:val="20"/>
      <w:szCs w:val="20"/>
    </w:rPr>
  </w:style>
  <w:style w:type="character" w:styleId="FootnoteReference">
    <w:name w:val="footnote reference"/>
    <w:aliases w:val="Footnote,Footnote text,Footnote Text1,ftref,BearingPoint,16 Point,Superscript 6 Point,fr,Ref,de nota al pie,Footnote Text11,f1,Footnote + Arial,10 pt,Black,Footnote Text111,BVI fnr,(NECG) Footnote Reference,footnote ref,BVI,f,R"/>
    <w:link w:val="RefChar"/>
    <w:unhideWhenUsed/>
    <w:qFormat/>
    <w:rsid w:val="004B045F"/>
    <w:rPr>
      <w:vertAlign w:val="superscript"/>
    </w:rPr>
  </w:style>
  <w:style w:type="paragraph" w:customStyle="1" w:styleId="CharCharCharCharCharChar">
    <w:name w:val="Char Char Char Char Char Char"/>
    <w:basedOn w:val="Normal"/>
    <w:rsid w:val="009E64DB"/>
    <w:pPr>
      <w:pageBreakBefore/>
      <w:spacing w:before="100" w:beforeAutospacing="1" w:after="100" w:afterAutospacing="1"/>
      <w:jc w:val="both"/>
    </w:pPr>
    <w:rPr>
      <w:rFonts w:ascii="Tahoma" w:hAnsi="Tahoma"/>
      <w:sz w:val="20"/>
      <w:szCs w:val="20"/>
      <w:lang w:val="en-US" w:eastAsia="en-US"/>
    </w:rPr>
  </w:style>
  <w:style w:type="paragraph" w:customStyle="1" w:styleId="RefChar">
    <w:name w:val="Ref Char"/>
    <w:aliases w:val="de nota al pie Char,Ref1 Char,BVI fnr Char Char Char Char Char Char Char,FNRefe"/>
    <w:basedOn w:val="Normal"/>
    <w:link w:val="FootnoteReference"/>
    <w:rsid w:val="009E64DB"/>
    <w:pPr>
      <w:spacing w:after="160" w:line="240" w:lineRule="exact"/>
    </w:pPr>
    <w:rPr>
      <w:rFonts w:eastAsiaTheme="minorHAnsi" w:cstheme="minorBidi"/>
      <w:sz w:val="28"/>
      <w:szCs w:val="22"/>
      <w:vertAlign w:val="superscript"/>
      <w:lang w:val="en-US" w:eastAsia="en-US"/>
    </w:rPr>
  </w:style>
  <w:style w:type="paragraph" w:styleId="Header">
    <w:name w:val="header"/>
    <w:basedOn w:val="Normal"/>
    <w:link w:val="HeaderChar"/>
    <w:uiPriority w:val="99"/>
    <w:unhideWhenUsed/>
    <w:rsid w:val="0029765E"/>
    <w:pPr>
      <w:tabs>
        <w:tab w:val="center" w:pos="4680"/>
        <w:tab w:val="right" w:pos="9360"/>
      </w:tabs>
    </w:pPr>
  </w:style>
  <w:style w:type="character" w:customStyle="1" w:styleId="HeaderChar">
    <w:name w:val="Header Char"/>
    <w:basedOn w:val="DefaultParagraphFont"/>
    <w:link w:val="Header"/>
    <w:uiPriority w:val="99"/>
    <w:rsid w:val="0029765E"/>
    <w:rPr>
      <w:rFonts w:eastAsia="Times New Roman" w:cs="Times New Roman"/>
      <w:sz w:val="24"/>
      <w:szCs w:val="24"/>
      <w:lang w:val="en-GB" w:eastAsia="en-GB"/>
    </w:rPr>
  </w:style>
  <w:style w:type="paragraph" w:styleId="Footer">
    <w:name w:val="footer"/>
    <w:basedOn w:val="Normal"/>
    <w:link w:val="FooterChar"/>
    <w:uiPriority w:val="99"/>
    <w:unhideWhenUsed/>
    <w:rsid w:val="0029765E"/>
    <w:pPr>
      <w:tabs>
        <w:tab w:val="center" w:pos="4680"/>
        <w:tab w:val="right" w:pos="9360"/>
      </w:tabs>
    </w:pPr>
  </w:style>
  <w:style w:type="character" w:customStyle="1" w:styleId="FooterChar">
    <w:name w:val="Footer Char"/>
    <w:basedOn w:val="DefaultParagraphFont"/>
    <w:link w:val="Footer"/>
    <w:uiPriority w:val="99"/>
    <w:rsid w:val="0029765E"/>
    <w:rPr>
      <w:rFonts w:eastAsia="Times New Roman"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73043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76</TotalTime>
  <Pages>4</Pages>
  <Words>1396</Words>
  <Characters>7961</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User</cp:lastModifiedBy>
  <cp:revision>66</cp:revision>
  <cp:lastPrinted>2020-03-25T00:14:00Z</cp:lastPrinted>
  <dcterms:created xsi:type="dcterms:W3CDTF">2020-04-07T00:50:00Z</dcterms:created>
  <dcterms:modified xsi:type="dcterms:W3CDTF">2020-04-07T06:12:00Z</dcterms:modified>
</cp:coreProperties>
</file>